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2" w:type="dxa"/>
        <w:jc w:val="center"/>
        <w:tblBorders>
          <w:top w:val="single" w:sz="8" w:space="0" w:color="auto"/>
          <w:bottom w:val="single" w:sz="12" w:space="0" w:color="auto"/>
        </w:tblBorders>
        <w:tblLook w:val="0000" w:firstRow="0" w:lastRow="0" w:firstColumn="0" w:lastColumn="0" w:noHBand="0" w:noVBand="0"/>
      </w:tblPr>
      <w:tblGrid>
        <w:gridCol w:w="2518"/>
        <w:gridCol w:w="5364"/>
        <w:gridCol w:w="2306"/>
        <w:gridCol w:w="14"/>
      </w:tblGrid>
      <w:tr w:rsidR="007E30D9" w:rsidRPr="00C05631" w:rsidTr="007E5FC3">
        <w:trPr>
          <w:gridAfter w:val="1"/>
          <w:wAfter w:w="14" w:type="dxa"/>
          <w:cantSplit/>
          <w:trHeight w:val="1569"/>
          <w:jc w:val="center"/>
        </w:trPr>
        <w:tc>
          <w:tcPr>
            <w:tcW w:w="10188" w:type="dxa"/>
            <w:gridSpan w:val="3"/>
            <w:tcBorders>
              <w:top w:val="nil"/>
            </w:tcBorders>
          </w:tcPr>
          <w:p w:rsidR="007E30D9" w:rsidRPr="00C05631" w:rsidRDefault="007E30D9" w:rsidP="007E5FC3">
            <w:pPr>
              <w:pBdr>
                <w:top w:val="single" w:sz="12" w:space="1" w:color="auto"/>
              </w:pBdr>
              <w:jc w:val="center"/>
              <w:rPr>
                <w:rFonts w:ascii="Arial" w:hAnsi="Arial" w:cs="Arial"/>
                <w:b/>
              </w:rPr>
            </w:pPr>
            <w:r w:rsidRPr="00C05631">
              <w:rPr>
                <w:rFonts w:ascii="Arial" w:hAnsi="Arial" w:cs="Arial"/>
                <w:b/>
              </w:rPr>
              <w:t xml:space="preserve">  ЕВРАЗИЙСКИЙ СОВЕТ ПО СТАНДАРТИЗАЦИИ, МЕТРОЛОГИИ И СЕРТИФИКАЦИИ</w:t>
            </w:r>
          </w:p>
          <w:p w:rsidR="007E30D9" w:rsidRPr="00C05631" w:rsidRDefault="007E30D9" w:rsidP="007E5FC3">
            <w:pPr>
              <w:pBdr>
                <w:top w:val="single" w:sz="12" w:space="1" w:color="auto"/>
              </w:pBdr>
              <w:jc w:val="center"/>
              <w:rPr>
                <w:rFonts w:ascii="Arial" w:hAnsi="Arial" w:cs="Arial"/>
                <w:lang w:val="en-US"/>
              </w:rPr>
            </w:pPr>
            <w:r w:rsidRPr="00C05631">
              <w:rPr>
                <w:rFonts w:ascii="Arial" w:hAnsi="Arial" w:cs="Arial"/>
                <w:lang w:val="en-US"/>
              </w:rPr>
              <w:t>(</w:t>
            </w:r>
            <w:r w:rsidRPr="00C05631">
              <w:rPr>
                <w:rFonts w:ascii="Arial" w:hAnsi="Arial" w:cs="Arial"/>
              </w:rPr>
              <w:t>ЕАСС</w:t>
            </w:r>
            <w:r w:rsidRPr="00C05631">
              <w:rPr>
                <w:rFonts w:ascii="Arial" w:hAnsi="Arial" w:cs="Arial"/>
                <w:lang w:val="en-US"/>
              </w:rPr>
              <w:t>)</w:t>
            </w:r>
          </w:p>
          <w:p w:rsidR="007E30D9" w:rsidRPr="00C05631" w:rsidRDefault="007E30D9" w:rsidP="007E5FC3">
            <w:pPr>
              <w:jc w:val="center"/>
              <w:rPr>
                <w:rFonts w:ascii="Arial" w:hAnsi="Arial" w:cs="Arial"/>
                <w:lang w:val="en-US"/>
              </w:rPr>
            </w:pPr>
          </w:p>
          <w:p w:rsidR="007E30D9" w:rsidRPr="00C05631" w:rsidRDefault="007E30D9" w:rsidP="007E5FC3">
            <w:pPr>
              <w:jc w:val="center"/>
              <w:rPr>
                <w:rFonts w:ascii="Arial" w:hAnsi="Arial" w:cs="Arial"/>
                <w:b/>
                <w:lang w:val="en-US"/>
              </w:rPr>
            </w:pPr>
            <w:r w:rsidRPr="00C05631">
              <w:rPr>
                <w:rFonts w:ascii="Arial" w:hAnsi="Arial" w:cs="Arial"/>
                <w:b/>
                <w:lang w:val="en-US"/>
              </w:rPr>
              <w:t>EURO-AZIAN COUNCIL FOR STANDARDIZATION, METROLOGY AND CERTIFICATION</w:t>
            </w:r>
          </w:p>
          <w:p w:rsidR="007E30D9" w:rsidRPr="00C05631" w:rsidRDefault="007E30D9" w:rsidP="007E5FC3">
            <w:pPr>
              <w:pBdr>
                <w:bottom w:val="single" w:sz="12" w:space="1" w:color="auto"/>
              </w:pBdr>
              <w:jc w:val="center"/>
              <w:rPr>
                <w:rFonts w:ascii="Arial" w:hAnsi="Arial" w:cs="Arial"/>
                <w:b/>
              </w:rPr>
            </w:pPr>
            <w:r w:rsidRPr="00C05631">
              <w:rPr>
                <w:rFonts w:ascii="Arial" w:hAnsi="Arial" w:cs="Arial"/>
                <w:b/>
                <w:lang w:val="en-US"/>
              </w:rPr>
              <w:t>(EASC)</w:t>
            </w:r>
          </w:p>
          <w:p w:rsidR="007E30D9" w:rsidRPr="00C05631" w:rsidRDefault="007E30D9" w:rsidP="007E5FC3">
            <w:pPr>
              <w:pBdr>
                <w:bottom w:val="single" w:sz="12" w:space="1" w:color="auto"/>
              </w:pBdr>
              <w:jc w:val="center"/>
              <w:rPr>
                <w:rFonts w:ascii="Arial" w:hAnsi="Arial" w:cs="Arial"/>
                <w:b/>
              </w:rPr>
            </w:pPr>
          </w:p>
          <w:p w:rsidR="007E30D9" w:rsidRPr="00C05631" w:rsidRDefault="007E30D9" w:rsidP="007E5FC3">
            <w:pPr>
              <w:jc w:val="center"/>
              <w:rPr>
                <w:rFonts w:ascii="Arial" w:hAnsi="Arial" w:cs="Arial"/>
                <w:snapToGrid w:val="0"/>
                <w:lang w:val="en-US"/>
              </w:rPr>
            </w:pPr>
          </w:p>
        </w:tc>
      </w:tr>
      <w:tr w:rsidR="007E30D9" w:rsidRPr="005F79D9" w:rsidTr="007E5FC3">
        <w:trPr>
          <w:trHeight w:val="1833"/>
          <w:jc w:val="center"/>
        </w:trPr>
        <w:tc>
          <w:tcPr>
            <w:tcW w:w="2518" w:type="dxa"/>
          </w:tcPr>
          <w:p w:rsidR="007E30D9" w:rsidRPr="00C05631" w:rsidRDefault="007E30D9" w:rsidP="007E5FC3">
            <w:pPr>
              <w:jc w:val="both"/>
              <w:rPr>
                <w:rFonts w:ascii="Arial" w:hAnsi="Arial" w:cs="Arial"/>
                <w:snapToGrid w:val="0"/>
              </w:rPr>
            </w:pPr>
            <w:r w:rsidRPr="00C05631">
              <w:rPr>
                <w:rFonts w:ascii="Arial" w:hAnsi="Arial" w:cs="Arial"/>
                <w:noProof/>
              </w:rPr>
              <w:drawing>
                <wp:anchor distT="0" distB="0" distL="114300" distR="114300" simplePos="0" relativeHeight="251659264" behindDoc="0" locked="0" layoutInCell="1" allowOverlap="0" wp14:anchorId="662E8891" wp14:editId="223A0E5A">
                  <wp:simplePos x="0" y="0"/>
                  <wp:positionH relativeFrom="column">
                    <wp:posOffset>71120</wp:posOffset>
                  </wp:positionH>
                  <wp:positionV relativeFrom="paragraph">
                    <wp:posOffset>-46990</wp:posOffset>
                  </wp:positionV>
                  <wp:extent cx="1029970" cy="998220"/>
                  <wp:effectExtent l="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9970" cy="9982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64" w:type="dxa"/>
          </w:tcPr>
          <w:p w:rsidR="007E30D9" w:rsidRPr="00C05631" w:rsidRDefault="007E30D9" w:rsidP="007E5FC3">
            <w:pPr>
              <w:jc w:val="both"/>
              <w:rPr>
                <w:rFonts w:ascii="Arial" w:hAnsi="Arial" w:cs="Arial"/>
                <w:snapToGrid w:val="0"/>
              </w:rPr>
            </w:pPr>
          </w:p>
          <w:p w:rsidR="007E30D9" w:rsidRPr="00C05631" w:rsidRDefault="007E30D9" w:rsidP="007E5FC3">
            <w:pPr>
              <w:ind w:right="-250"/>
              <w:jc w:val="both"/>
              <w:rPr>
                <w:rFonts w:ascii="Arial" w:hAnsi="Arial" w:cs="Arial"/>
                <w:b/>
              </w:rPr>
            </w:pPr>
            <w:r w:rsidRPr="00C05631">
              <w:rPr>
                <w:rFonts w:ascii="Arial" w:hAnsi="Arial" w:cs="Arial"/>
                <w:b/>
              </w:rPr>
              <w:t xml:space="preserve">М Е Ж Г О С У Д А Р С Т В Е Н </w:t>
            </w:r>
            <w:proofErr w:type="spellStart"/>
            <w:proofErr w:type="gramStart"/>
            <w:r w:rsidRPr="00C05631">
              <w:rPr>
                <w:rFonts w:ascii="Arial" w:hAnsi="Arial" w:cs="Arial"/>
                <w:b/>
              </w:rPr>
              <w:t>Н</w:t>
            </w:r>
            <w:proofErr w:type="spellEnd"/>
            <w:proofErr w:type="gramEnd"/>
            <w:r w:rsidRPr="00C05631">
              <w:rPr>
                <w:rFonts w:ascii="Arial" w:hAnsi="Arial" w:cs="Arial"/>
                <w:b/>
              </w:rPr>
              <w:t xml:space="preserve"> Ы Й</w:t>
            </w:r>
          </w:p>
          <w:p w:rsidR="007E30D9" w:rsidRPr="00C05631" w:rsidRDefault="007E30D9" w:rsidP="007E5FC3">
            <w:pPr>
              <w:jc w:val="both"/>
              <w:rPr>
                <w:rFonts w:ascii="Arial" w:hAnsi="Arial" w:cs="Arial"/>
                <w:snapToGrid w:val="0"/>
              </w:rPr>
            </w:pPr>
            <w:r w:rsidRPr="00C05631">
              <w:rPr>
                <w:rFonts w:ascii="Arial" w:hAnsi="Arial" w:cs="Arial"/>
                <w:b/>
              </w:rPr>
              <w:t xml:space="preserve">                    С Т А Н Д А </w:t>
            </w:r>
            <w:proofErr w:type="gramStart"/>
            <w:r w:rsidRPr="00C05631">
              <w:rPr>
                <w:rFonts w:ascii="Arial" w:hAnsi="Arial" w:cs="Arial"/>
                <w:b/>
              </w:rPr>
              <w:t>Р</w:t>
            </w:r>
            <w:proofErr w:type="gramEnd"/>
            <w:r w:rsidRPr="00C05631">
              <w:rPr>
                <w:rFonts w:ascii="Arial" w:hAnsi="Arial" w:cs="Arial"/>
                <w:b/>
              </w:rPr>
              <w:t xml:space="preserve"> Т</w:t>
            </w:r>
          </w:p>
        </w:tc>
        <w:tc>
          <w:tcPr>
            <w:tcW w:w="2320" w:type="dxa"/>
            <w:gridSpan w:val="2"/>
          </w:tcPr>
          <w:p w:rsidR="007E30D9" w:rsidRPr="00C05631" w:rsidRDefault="007E30D9" w:rsidP="007E5FC3">
            <w:pPr>
              <w:spacing w:before="120"/>
              <w:jc w:val="both"/>
              <w:rPr>
                <w:rFonts w:ascii="Arial" w:hAnsi="Arial" w:cs="Arial"/>
                <w:b/>
                <w:bCs/>
                <w:snapToGrid w:val="0"/>
              </w:rPr>
            </w:pPr>
          </w:p>
          <w:p w:rsidR="007E30D9" w:rsidRPr="001F6C82" w:rsidRDefault="007E30D9" w:rsidP="007E5FC3">
            <w:pPr>
              <w:spacing w:before="120"/>
              <w:jc w:val="both"/>
              <w:rPr>
                <w:rFonts w:ascii="Arial" w:hAnsi="Arial" w:cs="Arial"/>
                <w:b/>
                <w:bCs/>
                <w:snapToGrid w:val="0"/>
              </w:rPr>
            </w:pPr>
            <w:r w:rsidRPr="00C05631">
              <w:rPr>
                <w:rFonts w:ascii="Arial" w:hAnsi="Arial" w:cs="Arial"/>
                <w:b/>
                <w:bCs/>
                <w:snapToGrid w:val="0"/>
              </w:rPr>
              <w:t xml:space="preserve">ГОСТ </w:t>
            </w:r>
            <w:r w:rsidRPr="00C05631">
              <w:rPr>
                <w:rFonts w:ascii="Arial" w:hAnsi="Arial" w:cs="Arial"/>
                <w:b/>
                <w:bCs/>
                <w:snapToGrid w:val="0"/>
                <w:lang w:val="en-US"/>
              </w:rPr>
              <w:t>ISO</w:t>
            </w:r>
            <w:r w:rsidR="00033EB7">
              <w:rPr>
                <w:rFonts w:ascii="Arial" w:hAnsi="Arial" w:cs="Arial"/>
                <w:b/>
                <w:bCs/>
                <w:snapToGrid w:val="0"/>
              </w:rPr>
              <w:t xml:space="preserve"> 1</w:t>
            </w:r>
            <w:r w:rsidRPr="001F6C82">
              <w:rPr>
                <w:rFonts w:ascii="Arial" w:hAnsi="Arial" w:cs="Arial"/>
                <w:b/>
                <w:bCs/>
                <w:snapToGrid w:val="0"/>
              </w:rPr>
              <w:t>8</w:t>
            </w:r>
            <w:r w:rsidR="00033EB7">
              <w:rPr>
                <w:rFonts w:ascii="Arial" w:hAnsi="Arial" w:cs="Arial"/>
                <w:b/>
                <w:bCs/>
                <w:snapToGrid w:val="0"/>
              </w:rPr>
              <w:t>33</w:t>
            </w:r>
            <w:r w:rsidRPr="001F6C82">
              <w:rPr>
                <w:rFonts w:ascii="Arial" w:hAnsi="Arial" w:cs="Arial"/>
                <w:b/>
                <w:bCs/>
                <w:snapToGrid w:val="0"/>
              </w:rPr>
              <w:t>-</w:t>
            </w:r>
            <w:r w:rsidR="00033EB7">
              <w:rPr>
                <w:rFonts w:ascii="Arial" w:hAnsi="Arial" w:cs="Arial"/>
                <w:b/>
                <w:bCs/>
                <w:snapToGrid w:val="0"/>
              </w:rPr>
              <w:t>12</w:t>
            </w:r>
          </w:p>
          <w:p w:rsidR="007E30D9" w:rsidRPr="00C05631" w:rsidRDefault="007E30D9" w:rsidP="007E5FC3">
            <w:pPr>
              <w:jc w:val="both"/>
              <w:rPr>
                <w:rFonts w:ascii="Arial" w:hAnsi="Arial" w:cs="Arial"/>
                <w:bCs/>
                <w:i/>
                <w:snapToGrid w:val="0"/>
              </w:rPr>
            </w:pPr>
            <w:proofErr w:type="gramStart"/>
            <w:r w:rsidRPr="00C05631">
              <w:rPr>
                <w:rFonts w:ascii="Arial" w:hAnsi="Arial" w:cs="Arial"/>
                <w:bCs/>
                <w:i/>
                <w:snapToGrid w:val="0"/>
              </w:rPr>
              <w:t>(</w:t>
            </w:r>
            <w:proofErr w:type="spellStart"/>
            <w:r w:rsidRPr="00C05631">
              <w:rPr>
                <w:rFonts w:ascii="Arial" w:hAnsi="Arial" w:cs="Arial"/>
                <w:bCs/>
                <w:i/>
                <w:snapToGrid w:val="0"/>
              </w:rPr>
              <w:t>Проект,KZ</w:t>
            </w:r>
            <w:proofErr w:type="spellEnd"/>
            <w:r w:rsidRPr="00C05631">
              <w:rPr>
                <w:rFonts w:ascii="Arial" w:hAnsi="Arial" w:cs="Arial"/>
                <w:bCs/>
                <w:i/>
                <w:snapToGrid w:val="0"/>
              </w:rPr>
              <w:t>,</w:t>
            </w:r>
            <w:proofErr w:type="gramEnd"/>
          </w:p>
          <w:p w:rsidR="007E30D9" w:rsidRPr="00C05631" w:rsidRDefault="007E30D9" w:rsidP="007E5FC3">
            <w:pPr>
              <w:jc w:val="both"/>
              <w:rPr>
                <w:rFonts w:ascii="Arial" w:hAnsi="Arial" w:cs="Arial"/>
                <w:bCs/>
                <w:i/>
                <w:snapToGrid w:val="0"/>
              </w:rPr>
            </w:pPr>
            <w:r w:rsidRPr="00C05631">
              <w:rPr>
                <w:rFonts w:ascii="Arial" w:hAnsi="Arial" w:cs="Arial"/>
                <w:bCs/>
                <w:i/>
                <w:snapToGrid w:val="0"/>
              </w:rPr>
              <w:t>Редакция 1)</w:t>
            </w:r>
          </w:p>
        </w:tc>
      </w:tr>
    </w:tbl>
    <w:p w:rsidR="00984D79" w:rsidRPr="002C2B37" w:rsidRDefault="00984D79" w:rsidP="00984D79">
      <w:pPr>
        <w:ind w:right="1418"/>
        <w:jc w:val="both"/>
        <w:rPr>
          <w:rFonts w:ascii="Arial" w:hAnsi="Arial" w:cs="Arial"/>
          <w:snapToGrid w:val="0"/>
        </w:rPr>
      </w:pPr>
    </w:p>
    <w:p w:rsidR="00984D79" w:rsidRPr="002C2B37" w:rsidRDefault="00984D79" w:rsidP="00984D79">
      <w:pPr>
        <w:spacing w:line="360" w:lineRule="auto"/>
        <w:jc w:val="both"/>
        <w:rPr>
          <w:rFonts w:ascii="Arial" w:hAnsi="Arial" w:cs="Arial"/>
          <w:b/>
          <w:snapToGrid w:val="0"/>
        </w:rPr>
      </w:pPr>
    </w:p>
    <w:p w:rsidR="00984D79" w:rsidRPr="002C2B37" w:rsidRDefault="00984D79" w:rsidP="00984D79">
      <w:pPr>
        <w:spacing w:line="360" w:lineRule="auto"/>
        <w:jc w:val="both"/>
        <w:rPr>
          <w:rFonts w:ascii="Arial" w:hAnsi="Arial" w:cs="Arial"/>
          <w:b/>
          <w:snapToGrid w:val="0"/>
        </w:rPr>
      </w:pPr>
    </w:p>
    <w:p w:rsidR="00984D79" w:rsidRPr="002C2B37" w:rsidRDefault="00984D79" w:rsidP="00984D79">
      <w:pPr>
        <w:spacing w:line="360" w:lineRule="auto"/>
        <w:jc w:val="center"/>
        <w:rPr>
          <w:rFonts w:ascii="Arial" w:hAnsi="Arial" w:cs="Arial"/>
          <w:b/>
          <w:snapToGrid w:val="0"/>
        </w:rPr>
      </w:pPr>
    </w:p>
    <w:p w:rsidR="00984D79" w:rsidRPr="002C2B37" w:rsidRDefault="00984D79" w:rsidP="00984D79">
      <w:pPr>
        <w:spacing w:line="360" w:lineRule="auto"/>
        <w:jc w:val="center"/>
        <w:rPr>
          <w:rFonts w:ascii="Arial" w:hAnsi="Arial" w:cs="Arial"/>
          <w:b/>
          <w:snapToGrid w:val="0"/>
        </w:rPr>
      </w:pPr>
    </w:p>
    <w:p w:rsidR="007E30D9" w:rsidRPr="00033EB7" w:rsidRDefault="00033EB7" w:rsidP="00602765">
      <w:pPr>
        <w:jc w:val="center"/>
        <w:rPr>
          <w:rFonts w:ascii="Arial" w:hAnsi="Arial" w:cs="Arial"/>
          <w:b/>
          <w:sz w:val="32"/>
          <w:szCs w:val="26"/>
        </w:rPr>
      </w:pPr>
      <w:r w:rsidRPr="00033EB7">
        <w:rPr>
          <w:rFonts w:ascii="Arial" w:hAnsi="Arial" w:cs="Arial"/>
          <w:b/>
          <w:sz w:val="32"/>
          <w:szCs w:val="26"/>
        </w:rPr>
        <w:t xml:space="preserve">МАТЕРИАЛЫ ТЕКСТИЛЬНЫЕ </w:t>
      </w:r>
    </w:p>
    <w:p w:rsidR="007E30D9" w:rsidRPr="001F6C82" w:rsidRDefault="007E30D9" w:rsidP="00602765">
      <w:pPr>
        <w:jc w:val="center"/>
        <w:rPr>
          <w:rFonts w:ascii="Arial" w:hAnsi="Arial" w:cs="Arial"/>
          <w:b/>
          <w:sz w:val="26"/>
          <w:szCs w:val="26"/>
        </w:rPr>
      </w:pPr>
    </w:p>
    <w:p w:rsidR="00984D79" w:rsidRPr="00C05631" w:rsidRDefault="00E153AC" w:rsidP="00602765">
      <w:pPr>
        <w:jc w:val="center"/>
        <w:rPr>
          <w:rFonts w:ascii="Arial" w:hAnsi="Arial" w:cs="Arial"/>
          <w:b/>
          <w:sz w:val="26"/>
          <w:szCs w:val="26"/>
        </w:rPr>
      </w:pPr>
      <w:r w:rsidRPr="00C05631">
        <w:rPr>
          <w:rFonts w:ascii="Arial" w:hAnsi="Arial" w:cs="Arial"/>
          <w:b/>
          <w:sz w:val="26"/>
          <w:szCs w:val="26"/>
        </w:rPr>
        <w:t>ПОЛИМЕРНЫЕ БОЧКИ</w:t>
      </w:r>
    </w:p>
    <w:p w:rsidR="00602765" w:rsidRPr="00C05631" w:rsidRDefault="00602765" w:rsidP="00602765">
      <w:pPr>
        <w:jc w:val="center"/>
        <w:rPr>
          <w:rFonts w:ascii="Arial" w:hAnsi="Arial" w:cs="Arial"/>
          <w:b/>
          <w:sz w:val="26"/>
          <w:szCs w:val="26"/>
        </w:rPr>
      </w:pPr>
    </w:p>
    <w:p w:rsidR="00602765" w:rsidRPr="00C05631" w:rsidRDefault="007E30D9" w:rsidP="00602765">
      <w:pPr>
        <w:jc w:val="center"/>
        <w:rPr>
          <w:rFonts w:ascii="Arial" w:hAnsi="Arial" w:cs="Arial"/>
          <w:b/>
          <w:sz w:val="26"/>
          <w:szCs w:val="26"/>
        </w:rPr>
      </w:pPr>
      <w:r w:rsidRPr="00C05631">
        <w:rPr>
          <w:rFonts w:ascii="Arial" w:hAnsi="Arial" w:cs="Arial"/>
          <w:b/>
          <w:sz w:val="26"/>
          <w:szCs w:val="26"/>
        </w:rPr>
        <w:t>Часть</w:t>
      </w:r>
      <w:r w:rsidR="00033EB7">
        <w:rPr>
          <w:rFonts w:ascii="Arial" w:hAnsi="Arial" w:cs="Arial"/>
          <w:b/>
          <w:sz w:val="26"/>
          <w:szCs w:val="26"/>
        </w:rPr>
        <w:t xml:space="preserve"> 12</w:t>
      </w:r>
    </w:p>
    <w:p w:rsidR="00602765" w:rsidRPr="00C05631" w:rsidRDefault="00602765" w:rsidP="00602765">
      <w:pPr>
        <w:jc w:val="center"/>
        <w:rPr>
          <w:rFonts w:ascii="Arial" w:hAnsi="Arial" w:cs="Arial"/>
          <w:b/>
          <w:sz w:val="26"/>
          <w:szCs w:val="26"/>
        </w:rPr>
      </w:pPr>
    </w:p>
    <w:p w:rsidR="00984D79" w:rsidRPr="00DE05F0" w:rsidRDefault="00033EB7" w:rsidP="00602765">
      <w:pPr>
        <w:jc w:val="center"/>
        <w:rPr>
          <w:rFonts w:ascii="Arial" w:hAnsi="Arial" w:cs="Arial"/>
          <w:b/>
          <w:sz w:val="26"/>
          <w:szCs w:val="26"/>
        </w:rPr>
      </w:pPr>
      <w:r w:rsidRPr="00033EB7">
        <w:rPr>
          <w:rFonts w:ascii="Arial" w:hAnsi="Arial" w:cs="Arial"/>
          <w:b/>
          <w:sz w:val="26"/>
          <w:szCs w:val="26"/>
        </w:rPr>
        <w:t xml:space="preserve">Смеси </w:t>
      </w:r>
      <w:proofErr w:type="gramStart"/>
      <w:r w:rsidRPr="00033EB7">
        <w:rPr>
          <w:rFonts w:ascii="Arial" w:hAnsi="Arial" w:cs="Arial"/>
          <w:b/>
          <w:sz w:val="26"/>
          <w:szCs w:val="26"/>
        </w:rPr>
        <w:t>акрилового</w:t>
      </w:r>
      <w:proofErr w:type="gramEnd"/>
      <w:r w:rsidRPr="00033EB7">
        <w:rPr>
          <w:rFonts w:ascii="Arial" w:hAnsi="Arial" w:cs="Arial"/>
          <w:b/>
          <w:sz w:val="26"/>
          <w:szCs w:val="26"/>
        </w:rPr>
        <w:t xml:space="preserve">, модифицированных акриловых, </w:t>
      </w:r>
      <w:proofErr w:type="spellStart"/>
      <w:r w:rsidRPr="00033EB7">
        <w:rPr>
          <w:rFonts w:ascii="Arial" w:hAnsi="Arial" w:cs="Arial"/>
          <w:b/>
          <w:sz w:val="26"/>
          <w:szCs w:val="26"/>
        </w:rPr>
        <w:t>эластановых</w:t>
      </w:r>
      <w:proofErr w:type="spellEnd"/>
      <w:r w:rsidRPr="00033EB7">
        <w:rPr>
          <w:rFonts w:ascii="Arial" w:hAnsi="Arial" w:cs="Arial"/>
          <w:b/>
          <w:sz w:val="26"/>
          <w:szCs w:val="26"/>
        </w:rPr>
        <w:t xml:space="preserve">, поливинилхлоридных волокон и некоторых других волокон (метод с использованием </w:t>
      </w:r>
      <w:proofErr w:type="spellStart"/>
      <w:r w:rsidRPr="00033EB7">
        <w:rPr>
          <w:rFonts w:ascii="Arial" w:hAnsi="Arial" w:cs="Arial"/>
          <w:b/>
          <w:sz w:val="26"/>
          <w:szCs w:val="26"/>
        </w:rPr>
        <w:t>диметилформамида</w:t>
      </w:r>
      <w:proofErr w:type="spellEnd"/>
      <w:r w:rsidRPr="00033EB7">
        <w:rPr>
          <w:rFonts w:ascii="Arial" w:hAnsi="Arial" w:cs="Arial"/>
          <w:b/>
          <w:sz w:val="26"/>
          <w:szCs w:val="26"/>
        </w:rPr>
        <w:t>)</w:t>
      </w:r>
    </w:p>
    <w:p w:rsidR="00984D79" w:rsidRPr="002C2B37" w:rsidRDefault="00984D79" w:rsidP="00984D79">
      <w:pPr>
        <w:spacing w:line="360" w:lineRule="auto"/>
        <w:jc w:val="center"/>
        <w:rPr>
          <w:rFonts w:ascii="Arial" w:hAnsi="Arial" w:cs="Arial"/>
          <w:b/>
        </w:rPr>
      </w:pPr>
    </w:p>
    <w:p w:rsidR="00984D79" w:rsidRPr="002C2B37" w:rsidRDefault="00984D79" w:rsidP="00984D79">
      <w:pPr>
        <w:spacing w:line="360" w:lineRule="auto"/>
        <w:jc w:val="center"/>
        <w:rPr>
          <w:rFonts w:ascii="Arial" w:hAnsi="Arial" w:cs="Arial"/>
          <w:sz w:val="22"/>
          <w:szCs w:val="22"/>
        </w:rPr>
      </w:pPr>
      <w:r w:rsidRPr="002C2B37">
        <w:rPr>
          <w:rFonts w:ascii="Arial" w:hAnsi="Arial" w:cs="Arial"/>
          <w:sz w:val="22"/>
          <w:szCs w:val="22"/>
        </w:rPr>
        <w:t xml:space="preserve">(ISO </w:t>
      </w:r>
      <w:r w:rsidR="00032319">
        <w:rPr>
          <w:rFonts w:ascii="Arial" w:hAnsi="Arial" w:cs="Arial"/>
          <w:sz w:val="22"/>
          <w:szCs w:val="22"/>
        </w:rPr>
        <w:t>1</w:t>
      </w:r>
      <w:r w:rsidR="00E153AC">
        <w:rPr>
          <w:rFonts w:ascii="Arial" w:hAnsi="Arial" w:cs="Arial"/>
          <w:sz w:val="22"/>
          <w:szCs w:val="22"/>
        </w:rPr>
        <w:t>8</w:t>
      </w:r>
      <w:r w:rsidR="00032319">
        <w:rPr>
          <w:rFonts w:ascii="Arial" w:hAnsi="Arial" w:cs="Arial"/>
          <w:sz w:val="22"/>
          <w:szCs w:val="22"/>
        </w:rPr>
        <w:t>33</w:t>
      </w:r>
      <w:r w:rsidR="00E153AC">
        <w:rPr>
          <w:rFonts w:ascii="Arial" w:hAnsi="Arial" w:cs="Arial"/>
          <w:sz w:val="22"/>
          <w:szCs w:val="22"/>
        </w:rPr>
        <w:t>-</w:t>
      </w:r>
      <w:r w:rsidR="00032319">
        <w:rPr>
          <w:rFonts w:ascii="Arial" w:hAnsi="Arial" w:cs="Arial"/>
          <w:sz w:val="22"/>
          <w:szCs w:val="22"/>
        </w:rPr>
        <w:t>12</w:t>
      </w:r>
      <w:r w:rsidRPr="002C2B37">
        <w:rPr>
          <w:rFonts w:ascii="Arial" w:hAnsi="Arial" w:cs="Arial"/>
          <w:sz w:val="22"/>
          <w:szCs w:val="22"/>
        </w:rPr>
        <w:t>, IDT)</w:t>
      </w:r>
    </w:p>
    <w:p w:rsidR="00984D79" w:rsidRPr="002C2B37" w:rsidRDefault="00984D79" w:rsidP="00984D79">
      <w:pPr>
        <w:pStyle w:val="32"/>
        <w:shd w:val="clear" w:color="auto" w:fill="auto"/>
        <w:spacing w:before="0" w:after="0" w:line="720" w:lineRule="auto"/>
        <w:ind w:left="40"/>
        <w:jc w:val="center"/>
        <w:rPr>
          <w:sz w:val="24"/>
          <w:szCs w:val="24"/>
        </w:rPr>
      </w:pPr>
    </w:p>
    <w:p w:rsidR="00984D79" w:rsidRPr="002C2B37" w:rsidRDefault="00984D79" w:rsidP="00984D79">
      <w:pPr>
        <w:pStyle w:val="32"/>
        <w:shd w:val="clear" w:color="auto" w:fill="auto"/>
        <w:spacing w:before="0" w:after="0" w:line="720" w:lineRule="auto"/>
        <w:ind w:left="40"/>
        <w:jc w:val="center"/>
        <w:rPr>
          <w:sz w:val="22"/>
          <w:szCs w:val="22"/>
        </w:rPr>
      </w:pPr>
      <w:r w:rsidRPr="002C2B37">
        <w:rPr>
          <w:bCs/>
          <w:snapToGrid w:val="0"/>
          <w:sz w:val="22"/>
          <w:szCs w:val="22"/>
        </w:rPr>
        <w:t>Настоящий проект стандарта не подлежит применению до его принятия</w:t>
      </w: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6A3964" w:rsidRPr="002C2B37" w:rsidRDefault="006A3964" w:rsidP="00984D79">
      <w:pPr>
        <w:jc w:val="center"/>
        <w:rPr>
          <w:rFonts w:ascii="Arial" w:hAnsi="Arial" w:cs="Arial"/>
          <w:b/>
          <w:sz w:val="22"/>
          <w:szCs w:val="22"/>
        </w:rPr>
      </w:pPr>
    </w:p>
    <w:p w:rsidR="00984D79" w:rsidRPr="001F6C82" w:rsidRDefault="00984D79" w:rsidP="00984D79">
      <w:pPr>
        <w:jc w:val="center"/>
        <w:rPr>
          <w:rFonts w:ascii="Arial" w:hAnsi="Arial" w:cs="Arial"/>
          <w:b/>
          <w:sz w:val="22"/>
          <w:szCs w:val="22"/>
        </w:rPr>
      </w:pPr>
      <w:r w:rsidRPr="001F6C82">
        <w:rPr>
          <w:rFonts w:ascii="Arial" w:hAnsi="Arial" w:cs="Arial"/>
          <w:b/>
          <w:sz w:val="22"/>
          <w:szCs w:val="22"/>
        </w:rPr>
        <w:t>Минск</w:t>
      </w:r>
    </w:p>
    <w:p w:rsidR="00984D79" w:rsidRPr="001F6C82" w:rsidRDefault="00984D79" w:rsidP="00984D79">
      <w:pPr>
        <w:jc w:val="center"/>
        <w:rPr>
          <w:rFonts w:ascii="Arial" w:hAnsi="Arial" w:cs="Arial"/>
          <w:b/>
          <w:sz w:val="22"/>
          <w:szCs w:val="22"/>
        </w:rPr>
      </w:pPr>
      <w:r w:rsidRPr="001F6C82">
        <w:rPr>
          <w:rFonts w:ascii="Arial" w:hAnsi="Arial" w:cs="Arial"/>
          <w:b/>
          <w:sz w:val="22"/>
          <w:szCs w:val="22"/>
        </w:rPr>
        <w:t>Евразийский совет по стандартизации, метрологии и сертификации</w:t>
      </w:r>
    </w:p>
    <w:p w:rsidR="00984D79" w:rsidRPr="001F6C82" w:rsidRDefault="00602765" w:rsidP="00984D79">
      <w:pPr>
        <w:jc w:val="center"/>
        <w:rPr>
          <w:rFonts w:ascii="Arial" w:hAnsi="Arial" w:cs="Arial"/>
          <w:b/>
          <w:sz w:val="22"/>
          <w:szCs w:val="22"/>
        </w:rPr>
      </w:pPr>
      <w:r w:rsidRPr="001F6C82">
        <w:rPr>
          <w:rFonts w:ascii="Arial" w:hAnsi="Arial" w:cs="Arial"/>
          <w:b/>
          <w:sz w:val="22"/>
          <w:szCs w:val="22"/>
        </w:rPr>
        <w:t>20__</w:t>
      </w:r>
    </w:p>
    <w:p w:rsidR="00E153AC" w:rsidRDefault="00E153AC" w:rsidP="00984D79">
      <w:pPr>
        <w:jc w:val="center"/>
        <w:rPr>
          <w:rFonts w:ascii="Arial" w:hAnsi="Arial" w:cs="Arial"/>
          <w:b/>
          <w:sz w:val="22"/>
          <w:szCs w:val="22"/>
        </w:rPr>
      </w:pPr>
      <w:r>
        <w:rPr>
          <w:rFonts w:ascii="Arial" w:hAnsi="Arial" w:cs="Arial"/>
          <w:b/>
          <w:sz w:val="22"/>
          <w:szCs w:val="22"/>
        </w:rPr>
        <w:lastRenderedPageBreak/>
        <w:br w:type="page"/>
      </w:r>
    </w:p>
    <w:p w:rsidR="007E5FC3" w:rsidRPr="007E5FC3" w:rsidRDefault="007E5FC3" w:rsidP="007E5FC3">
      <w:pPr>
        <w:jc w:val="center"/>
        <w:rPr>
          <w:rFonts w:ascii="Arial" w:hAnsi="Arial" w:cs="Arial"/>
          <w:b/>
        </w:rPr>
      </w:pPr>
      <w:r w:rsidRPr="007E5FC3">
        <w:rPr>
          <w:rFonts w:ascii="Arial" w:hAnsi="Arial" w:cs="Arial"/>
          <w:b/>
        </w:rPr>
        <w:lastRenderedPageBreak/>
        <w:t>Предисловие</w:t>
      </w:r>
    </w:p>
    <w:p w:rsidR="007E5FC3" w:rsidRPr="007E5FC3" w:rsidRDefault="007E5FC3" w:rsidP="007E5FC3">
      <w:pPr>
        <w:jc w:val="both"/>
        <w:rPr>
          <w:rFonts w:ascii="Arial" w:hAnsi="Arial" w:cs="Arial"/>
        </w:rPr>
      </w:pPr>
    </w:p>
    <w:p w:rsidR="007E5FC3" w:rsidRPr="00C05631" w:rsidRDefault="007E5FC3" w:rsidP="007E5FC3">
      <w:pPr>
        <w:ind w:firstLine="709"/>
        <w:jc w:val="both"/>
        <w:rPr>
          <w:rFonts w:ascii="Arial" w:hAnsi="Arial" w:cs="Arial"/>
        </w:rPr>
      </w:pPr>
      <w:r w:rsidRPr="00C05631">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7E5FC3" w:rsidRPr="00C05631" w:rsidRDefault="007E5FC3" w:rsidP="007E5FC3">
      <w:pPr>
        <w:ind w:firstLine="709"/>
        <w:jc w:val="both"/>
        <w:rPr>
          <w:rFonts w:ascii="Arial" w:hAnsi="Arial" w:cs="Arial"/>
        </w:rPr>
      </w:pPr>
      <w:r w:rsidRPr="00C05631">
        <w:rPr>
          <w:rFonts w:ascii="Arial" w:hAnsi="Arial" w:cs="Arial"/>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7E5FC3" w:rsidRPr="00C05631" w:rsidRDefault="007E5FC3" w:rsidP="007E5FC3">
      <w:pPr>
        <w:ind w:firstLine="709"/>
        <w:rPr>
          <w:rFonts w:ascii="Arial" w:hAnsi="Arial" w:cs="Arial"/>
          <w:b/>
        </w:rPr>
      </w:pPr>
    </w:p>
    <w:p w:rsidR="007E5FC3" w:rsidRPr="00C05631" w:rsidRDefault="007E5FC3" w:rsidP="007E5FC3">
      <w:pPr>
        <w:ind w:firstLine="709"/>
        <w:rPr>
          <w:rFonts w:ascii="Arial" w:hAnsi="Arial" w:cs="Arial"/>
          <w:b/>
        </w:rPr>
      </w:pPr>
      <w:r w:rsidRPr="00C05631">
        <w:rPr>
          <w:rFonts w:ascii="Arial" w:hAnsi="Arial" w:cs="Arial"/>
          <w:b/>
        </w:rPr>
        <w:t>Сведения о стандарте</w:t>
      </w:r>
    </w:p>
    <w:p w:rsidR="007E5FC3" w:rsidRPr="00C05631" w:rsidRDefault="007E5FC3" w:rsidP="007E5FC3">
      <w:pPr>
        <w:ind w:firstLine="709"/>
        <w:jc w:val="both"/>
        <w:rPr>
          <w:rFonts w:ascii="Arial" w:hAnsi="Arial" w:cs="Arial"/>
        </w:rPr>
      </w:pPr>
    </w:p>
    <w:p w:rsidR="007E5FC3" w:rsidRPr="00C05631" w:rsidRDefault="007E5FC3" w:rsidP="007E5FC3">
      <w:pPr>
        <w:ind w:firstLine="709"/>
        <w:jc w:val="both"/>
        <w:rPr>
          <w:rFonts w:ascii="Arial" w:hAnsi="Arial" w:cs="Arial"/>
        </w:rPr>
      </w:pPr>
      <w:r w:rsidRPr="00C05631">
        <w:rPr>
          <w:rFonts w:ascii="Arial" w:hAnsi="Arial" w:cs="Arial"/>
        </w:rPr>
        <w:t xml:space="preserve">1 </w:t>
      </w:r>
      <w:r w:rsidRPr="002807DF">
        <w:rPr>
          <w:rFonts w:ascii="Arial" w:hAnsi="Arial" w:cs="Arial"/>
          <w:b/>
        </w:rPr>
        <w:t>ПОДГОТОВЛЕН</w:t>
      </w:r>
      <w:r w:rsidRPr="00C05631">
        <w:rPr>
          <w:rFonts w:ascii="Arial" w:hAnsi="Arial" w:cs="Arial"/>
          <w:b/>
        </w:rPr>
        <w:t xml:space="preserve"> </w:t>
      </w:r>
      <w:r w:rsidRPr="00C05631">
        <w:rPr>
          <w:rFonts w:ascii="Arial" w:hAnsi="Arial" w:cs="Arial"/>
        </w:rPr>
        <w:t xml:space="preserve">РГП «Казахстанский институт стандартизации и </w:t>
      </w:r>
      <w:r w:rsidR="000D397A">
        <w:rPr>
          <w:rFonts w:ascii="Arial" w:hAnsi="Arial" w:cs="Arial"/>
        </w:rPr>
        <w:t>метрологи</w:t>
      </w:r>
      <w:r w:rsidRPr="00C05631">
        <w:rPr>
          <w:rFonts w:ascii="Arial" w:hAnsi="Arial" w:cs="Arial"/>
        </w:rPr>
        <w:t>и»</w:t>
      </w:r>
      <w:r w:rsidRPr="00C05631">
        <w:t xml:space="preserve"> </w:t>
      </w:r>
      <w:r w:rsidRPr="00C05631">
        <w:rPr>
          <w:rFonts w:ascii="Arial" w:hAnsi="Arial" w:cs="Arial"/>
        </w:rPr>
        <w:t>на основе собственного перевода на русский язык англоязычной (франкоязычной) версии стандарта, указанного в пункте 4</w:t>
      </w:r>
    </w:p>
    <w:p w:rsidR="007E5FC3" w:rsidRPr="00C05631" w:rsidRDefault="007E5FC3" w:rsidP="007E5FC3">
      <w:pPr>
        <w:ind w:firstLine="709"/>
        <w:jc w:val="both"/>
        <w:rPr>
          <w:rFonts w:ascii="Arial" w:hAnsi="Arial" w:cs="Arial"/>
        </w:rPr>
      </w:pPr>
    </w:p>
    <w:p w:rsidR="007E5FC3" w:rsidRPr="00C05631" w:rsidRDefault="007E5FC3" w:rsidP="007E5FC3">
      <w:pPr>
        <w:ind w:firstLine="709"/>
        <w:jc w:val="both"/>
        <w:rPr>
          <w:rFonts w:ascii="Arial" w:hAnsi="Arial" w:cs="Arial"/>
        </w:rPr>
      </w:pPr>
      <w:r w:rsidRPr="00C05631">
        <w:rPr>
          <w:rFonts w:ascii="Arial" w:hAnsi="Arial" w:cs="Arial"/>
        </w:rPr>
        <w:t xml:space="preserve">2 </w:t>
      </w:r>
      <w:r w:rsidRPr="002807DF">
        <w:rPr>
          <w:rFonts w:ascii="Arial" w:hAnsi="Arial" w:cs="Arial"/>
          <w:b/>
        </w:rPr>
        <w:t>ВНЕСЕН</w:t>
      </w:r>
      <w:r w:rsidRPr="00C05631">
        <w:rPr>
          <w:rFonts w:ascii="Arial" w:hAnsi="Arial" w:cs="Arial"/>
        </w:rPr>
        <w:t xml:space="preserve"> Комитетом технического регулирования и метрологии Министерства торговли и интеграции Республики Казахстан</w:t>
      </w:r>
    </w:p>
    <w:p w:rsidR="007E5FC3" w:rsidRPr="00C05631" w:rsidRDefault="007E5FC3" w:rsidP="007E5FC3">
      <w:pPr>
        <w:ind w:firstLine="709"/>
        <w:jc w:val="both"/>
        <w:rPr>
          <w:rFonts w:ascii="Arial" w:hAnsi="Arial" w:cs="Arial"/>
        </w:rPr>
      </w:pPr>
    </w:p>
    <w:p w:rsidR="007E5FC3" w:rsidRPr="00C05631" w:rsidRDefault="007E5FC3" w:rsidP="007E5FC3">
      <w:pPr>
        <w:ind w:firstLine="709"/>
        <w:jc w:val="both"/>
        <w:rPr>
          <w:rFonts w:ascii="Arial" w:hAnsi="Arial" w:cs="Arial"/>
        </w:rPr>
      </w:pPr>
      <w:r w:rsidRPr="00C05631">
        <w:rPr>
          <w:rFonts w:ascii="Arial" w:hAnsi="Arial" w:cs="Arial"/>
        </w:rPr>
        <w:t xml:space="preserve">3 </w:t>
      </w:r>
      <w:r w:rsidRPr="002807DF">
        <w:rPr>
          <w:rFonts w:ascii="Arial" w:hAnsi="Arial" w:cs="Arial"/>
          <w:b/>
        </w:rPr>
        <w:t>ПРИНЯТ</w:t>
      </w:r>
      <w:r w:rsidRPr="00C05631">
        <w:rPr>
          <w:rFonts w:ascii="Arial" w:hAnsi="Arial" w:cs="Arial"/>
        </w:rPr>
        <w:t xml:space="preserve"> Евразийским советом по стандартизации, метрологии и сертификации (протокол № ….. </w:t>
      </w:r>
      <w:proofErr w:type="gramStart"/>
      <w:r w:rsidRPr="00C05631">
        <w:rPr>
          <w:rFonts w:ascii="Arial" w:hAnsi="Arial" w:cs="Arial"/>
        </w:rPr>
        <w:t>от</w:t>
      </w:r>
      <w:proofErr w:type="gramEnd"/>
      <w:r w:rsidRPr="00C05631">
        <w:rPr>
          <w:rFonts w:ascii="Arial" w:hAnsi="Arial" w:cs="Arial"/>
        </w:rPr>
        <w:t xml:space="preserve"> ……)</w:t>
      </w:r>
    </w:p>
    <w:p w:rsidR="007E5FC3" w:rsidRPr="00C05631" w:rsidRDefault="007E5FC3" w:rsidP="007E5FC3">
      <w:pPr>
        <w:ind w:firstLine="709"/>
        <w:jc w:val="both"/>
        <w:rPr>
          <w:rFonts w:ascii="Arial" w:hAnsi="Arial" w:cs="Arial"/>
        </w:rPr>
      </w:pPr>
    </w:p>
    <w:p w:rsidR="007E5FC3" w:rsidRPr="00C05631" w:rsidRDefault="007E5FC3" w:rsidP="007E5FC3">
      <w:pPr>
        <w:ind w:firstLine="709"/>
        <w:jc w:val="both"/>
        <w:rPr>
          <w:rFonts w:ascii="Arial" w:hAnsi="Arial" w:cs="Arial"/>
          <w:lang w:val="en-US"/>
        </w:rPr>
      </w:pPr>
      <w:r w:rsidRPr="00C05631">
        <w:rPr>
          <w:rFonts w:ascii="Arial" w:hAnsi="Arial" w:cs="Arial"/>
        </w:rPr>
        <w:t>За принятие стандарта проголосовали:</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2"/>
        <w:gridCol w:w="1958"/>
        <w:gridCol w:w="4422"/>
      </w:tblGrid>
      <w:tr w:rsidR="007E5FC3" w:rsidRPr="00C05631" w:rsidTr="007E5FC3">
        <w:trPr>
          <w:trHeight w:val="454"/>
        </w:trPr>
        <w:tc>
          <w:tcPr>
            <w:tcW w:w="3082" w:type="dxa"/>
            <w:tcBorders>
              <w:top w:val="single" w:sz="4" w:space="0" w:color="auto"/>
              <w:left w:val="single" w:sz="4" w:space="0" w:color="auto"/>
              <w:bottom w:val="single" w:sz="4" w:space="0" w:color="auto"/>
              <w:right w:val="single" w:sz="4" w:space="0" w:color="auto"/>
            </w:tcBorders>
          </w:tcPr>
          <w:p w:rsidR="007E5FC3" w:rsidRPr="00C05631" w:rsidRDefault="007E5FC3" w:rsidP="007E5FC3">
            <w:pPr>
              <w:autoSpaceDE w:val="0"/>
              <w:autoSpaceDN w:val="0"/>
              <w:adjustRightInd w:val="0"/>
              <w:rPr>
                <w:rFonts w:ascii="Arial" w:eastAsia="TimesNewRoman" w:hAnsi="Arial" w:cs="Arial"/>
              </w:rPr>
            </w:pPr>
            <w:r w:rsidRPr="00C05631">
              <w:rPr>
                <w:rFonts w:ascii="Arial" w:eastAsia="TimesNewRoman" w:hAnsi="Arial" w:cs="Arial"/>
              </w:rPr>
              <w:t>Краткое наименование</w:t>
            </w:r>
          </w:p>
          <w:p w:rsidR="007E5FC3" w:rsidRPr="00C05631" w:rsidRDefault="007E5FC3" w:rsidP="007E5FC3">
            <w:pPr>
              <w:autoSpaceDE w:val="0"/>
              <w:autoSpaceDN w:val="0"/>
              <w:adjustRightInd w:val="0"/>
              <w:rPr>
                <w:rFonts w:ascii="Arial" w:hAnsi="Arial" w:cs="Arial"/>
              </w:rPr>
            </w:pPr>
            <w:r w:rsidRPr="00C05631">
              <w:rPr>
                <w:rFonts w:ascii="Arial" w:eastAsia="TimesNewRoman" w:hAnsi="Arial" w:cs="Arial"/>
              </w:rPr>
              <w:t xml:space="preserve">страны по МК </w:t>
            </w:r>
            <w:r w:rsidRPr="00C05631">
              <w:rPr>
                <w:rFonts w:ascii="Arial" w:eastAsia="TimesNewRoman" w:hAnsi="Arial" w:cs="Arial"/>
              </w:rPr>
              <w:br/>
              <w:t>(ИСО 3166) 004-97</w:t>
            </w:r>
          </w:p>
        </w:tc>
        <w:tc>
          <w:tcPr>
            <w:tcW w:w="1958" w:type="dxa"/>
            <w:tcBorders>
              <w:top w:val="single" w:sz="4" w:space="0" w:color="auto"/>
              <w:left w:val="single" w:sz="4" w:space="0" w:color="auto"/>
              <w:bottom w:val="single" w:sz="4" w:space="0" w:color="auto"/>
              <w:right w:val="single" w:sz="4" w:space="0" w:color="auto"/>
            </w:tcBorders>
          </w:tcPr>
          <w:p w:rsidR="007E5FC3" w:rsidRPr="00C05631" w:rsidRDefault="007E5FC3" w:rsidP="007E5FC3">
            <w:pPr>
              <w:autoSpaceDE w:val="0"/>
              <w:autoSpaceDN w:val="0"/>
              <w:adjustRightInd w:val="0"/>
              <w:rPr>
                <w:rFonts w:ascii="Arial" w:hAnsi="Arial" w:cs="Arial"/>
              </w:rPr>
            </w:pPr>
            <w:r w:rsidRPr="00C05631">
              <w:rPr>
                <w:rFonts w:ascii="Arial" w:eastAsia="TimesNewRoman" w:hAnsi="Arial" w:cs="Arial"/>
              </w:rPr>
              <w:t>Код страны по МК (ИСО 3166) 004-97</w:t>
            </w:r>
          </w:p>
        </w:tc>
        <w:tc>
          <w:tcPr>
            <w:tcW w:w="4422" w:type="dxa"/>
            <w:tcBorders>
              <w:top w:val="single" w:sz="4" w:space="0" w:color="auto"/>
              <w:left w:val="single" w:sz="4" w:space="0" w:color="auto"/>
              <w:bottom w:val="single" w:sz="4" w:space="0" w:color="auto"/>
              <w:right w:val="single" w:sz="4" w:space="0" w:color="auto"/>
            </w:tcBorders>
          </w:tcPr>
          <w:p w:rsidR="007E5FC3" w:rsidRPr="00C05631" w:rsidRDefault="007E5FC3" w:rsidP="007E5FC3">
            <w:pPr>
              <w:autoSpaceDE w:val="0"/>
              <w:autoSpaceDN w:val="0"/>
              <w:adjustRightInd w:val="0"/>
              <w:rPr>
                <w:rFonts w:ascii="Arial" w:eastAsia="TimesNewRoman" w:hAnsi="Arial" w:cs="Arial"/>
              </w:rPr>
            </w:pPr>
            <w:r w:rsidRPr="00C05631">
              <w:rPr>
                <w:rFonts w:ascii="Arial" w:eastAsia="TimesNewRoman" w:hAnsi="Arial" w:cs="Arial"/>
              </w:rPr>
              <w:t>Сокращенное наименование</w:t>
            </w:r>
          </w:p>
          <w:p w:rsidR="007E5FC3" w:rsidRPr="00C05631" w:rsidRDefault="007E5FC3" w:rsidP="007E5FC3">
            <w:pPr>
              <w:autoSpaceDE w:val="0"/>
              <w:autoSpaceDN w:val="0"/>
              <w:adjustRightInd w:val="0"/>
              <w:rPr>
                <w:rFonts w:ascii="Arial" w:hAnsi="Arial" w:cs="Arial"/>
                <w:b/>
                <w:bCs/>
                <w:color w:val="4F81BD"/>
              </w:rPr>
            </w:pPr>
            <w:r w:rsidRPr="00C05631">
              <w:rPr>
                <w:rFonts w:ascii="Arial" w:eastAsia="TimesNewRoman" w:hAnsi="Arial" w:cs="Arial"/>
              </w:rPr>
              <w:t>национального органа по стандартизации</w:t>
            </w:r>
          </w:p>
        </w:tc>
      </w:tr>
      <w:tr w:rsidR="007E5FC3" w:rsidRPr="007E5FC3" w:rsidTr="007E5FC3">
        <w:trPr>
          <w:trHeight w:val="454"/>
        </w:trPr>
        <w:tc>
          <w:tcPr>
            <w:tcW w:w="3082" w:type="dxa"/>
            <w:tcBorders>
              <w:top w:val="single" w:sz="4" w:space="0" w:color="auto"/>
              <w:left w:val="single" w:sz="4" w:space="0" w:color="auto"/>
              <w:bottom w:val="single" w:sz="4" w:space="0" w:color="auto"/>
              <w:right w:val="single" w:sz="4" w:space="0" w:color="auto"/>
            </w:tcBorders>
          </w:tcPr>
          <w:p w:rsidR="007E5FC3" w:rsidRPr="00C05631" w:rsidRDefault="007E5FC3" w:rsidP="007E5FC3">
            <w:pPr>
              <w:autoSpaceDE w:val="0"/>
              <w:autoSpaceDN w:val="0"/>
              <w:adjustRightInd w:val="0"/>
              <w:rPr>
                <w:rFonts w:ascii="Arial" w:eastAsia="TimesNewRoman" w:hAnsi="Arial" w:cs="Arial"/>
              </w:rPr>
            </w:pPr>
          </w:p>
        </w:tc>
        <w:tc>
          <w:tcPr>
            <w:tcW w:w="1958" w:type="dxa"/>
            <w:tcBorders>
              <w:top w:val="single" w:sz="4" w:space="0" w:color="auto"/>
              <w:left w:val="single" w:sz="4" w:space="0" w:color="auto"/>
              <w:bottom w:val="single" w:sz="4" w:space="0" w:color="auto"/>
              <w:right w:val="single" w:sz="4" w:space="0" w:color="auto"/>
            </w:tcBorders>
          </w:tcPr>
          <w:p w:rsidR="007E5FC3" w:rsidRPr="00C05631" w:rsidRDefault="007E5FC3" w:rsidP="007E5FC3">
            <w:pPr>
              <w:autoSpaceDE w:val="0"/>
              <w:autoSpaceDN w:val="0"/>
              <w:adjustRightInd w:val="0"/>
              <w:rPr>
                <w:rFonts w:ascii="Arial" w:eastAsia="TimesNewRoman" w:hAnsi="Arial" w:cs="Arial"/>
              </w:rPr>
            </w:pPr>
          </w:p>
        </w:tc>
        <w:tc>
          <w:tcPr>
            <w:tcW w:w="4422" w:type="dxa"/>
            <w:tcBorders>
              <w:top w:val="single" w:sz="4" w:space="0" w:color="auto"/>
              <w:left w:val="single" w:sz="4" w:space="0" w:color="auto"/>
              <w:bottom w:val="single" w:sz="4" w:space="0" w:color="auto"/>
              <w:right w:val="single" w:sz="4" w:space="0" w:color="auto"/>
            </w:tcBorders>
          </w:tcPr>
          <w:p w:rsidR="007E5FC3" w:rsidRPr="00C05631" w:rsidRDefault="007E5FC3" w:rsidP="007E5FC3">
            <w:pPr>
              <w:autoSpaceDE w:val="0"/>
              <w:autoSpaceDN w:val="0"/>
              <w:adjustRightInd w:val="0"/>
              <w:rPr>
                <w:rFonts w:ascii="Arial" w:eastAsia="TimesNewRoman" w:hAnsi="Arial" w:cs="Arial"/>
              </w:rPr>
            </w:pPr>
          </w:p>
        </w:tc>
      </w:tr>
    </w:tbl>
    <w:p w:rsidR="007E5FC3" w:rsidRPr="007E5FC3" w:rsidRDefault="007E5FC3" w:rsidP="007E5FC3">
      <w:pPr>
        <w:shd w:val="clear" w:color="auto" w:fill="FFFFFF"/>
        <w:ind w:firstLine="709"/>
        <w:jc w:val="right"/>
        <w:rPr>
          <w:rFonts w:ascii="Arial" w:hAnsi="Arial" w:cs="Arial"/>
          <w:highlight w:val="yellow"/>
        </w:rPr>
      </w:pPr>
    </w:p>
    <w:p w:rsidR="007E5FC3" w:rsidRPr="007B444E" w:rsidRDefault="007E5FC3" w:rsidP="00155B16">
      <w:pPr>
        <w:jc w:val="both"/>
        <w:rPr>
          <w:rFonts w:ascii="Arial" w:hAnsi="Arial" w:cs="Arial"/>
          <w:lang w:val="en-US"/>
        </w:rPr>
      </w:pPr>
      <w:r w:rsidRPr="00155B16">
        <w:rPr>
          <w:rFonts w:ascii="Arial" w:hAnsi="Arial" w:cs="Arial"/>
          <w:spacing w:val="2"/>
          <w:shd w:val="clear" w:color="auto" w:fill="FFFFFF"/>
        </w:rPr>
        <w:t xml:space="preserve">4 Настоящий стандарт идентичен </w:t>
      </w:r>
      <w:proofErr w:type="spellStart"/>
      <w:r w:rsidR="00AC4326" w:rsidRPr="00155B16">
        <w:rPr>
          <w:rFonts w:ascii="Arial" w:hAnsi="Arial" w:cs="Arial"/>
          <w:spacing w:val="2"/>
          <w:shd w:val="clear" w:color="auto" w:fill="FFFFFF"/>
        </w:rPr>
        <w:t>междонародному</w:t>
      </w:r>
      <w:proofErr w:type="spellEnd"/>
      <w:r w:rsidRPr="00155B16">
        <w:rPr>
          <w:rFonts w:ascii="Arial" w:hAnsi="Arial" w:cs="Arial"/>
          <w:spacing w:val="2"/>
          <w:shd w:val="clear" w:color="auto" w:fill="FFFFFF"/>
        </w:rPr>
        <w:t xml:space="preserve"> стандарту </w:t>
      </w:r>
      <w:r w:rsidR="00AC4326" w:rsidRPr="00155B16">
        <w:rPr>
          <w:rStyle w:val="FontStyle31"/>
          <w:rFonts w:ascii="Arial" w:hAnsi="Arial" w:cs="Arial"/>
          <w:b w:val="0"/>
          <w:color w:val="auto"/>
          <w:sz w:val="24"/>
          <w:szCs w:val="24"/>
          <w:lang w:val="en-US" w:eastAsia="en-US"/>
        </w:rPr>
        <w:t>ISO</w:t>
      </w:r>
      <w:r w:rsidR="00AC4326" w:rsidRPr="00155B16">
        <w:rPr>
          <w:rStyle w:val="FontStyle31"/>
          <w:rFonts w:ascii="Arial" w:hAnsi="Arial" w:cs="Arial"/>
          <w:b w:val="0"/>
          <w:color w:val="auto"/>
          <w:sz w:val="24"/>
          <w:szCs w:val="24"/>
          <w:lang w:eastAsia="en-US"/>
        </w:rPr>
        <w:t xml:space="preserve"> </w:t>
      </w:r>
      <w:r w:rsidR="00155B16" w:rsidRPr="00155B16">
        <w:rPr>
          <w:rStyle w:val="FontStyle31"/>
          <w:rFonts w:ascii="Arial" w:hAnsi="Arial" w:cs="Arial"/>
          <w:b w:val="0"/>
          <w:color w:val="auto"/>
          <w:sz w:val="24"/>
          <w:szCs w:val="24"/>
          <w:lang w:eastAsia="en-US"/>
        </w:rPr>
        <w:t>1</w:t>
      </w:r>
      <w:r w:rsidR="00AC4326" w:rsidRPr="00155B16">
        <w:rPr>
          <w:rStyle w:val="FontStyle31"/>
          <w:rFonts w:ascii="Arial" w:hAnsi="Arial" w:cs="Arial"/>
          <w:b w:val="0"/>
          <w:color w:val="auto"/>
          <w:sz w:val="24"/>
          <w:szCs w:val="24"/>
          <w:lang w:eastAsia="en-US"/>
        </w:rPr>
        <w:t>8</w:t>
      </w:r>
      <w:r w:rsidR="00155B16" w:rsidRPr="00155B16">
        <w:rPr>
          <w:rStyle w:val="FontStyle31"/>
          <w:rFonts w:ascii="Arial" w:hAnsi="Arial" w:cs="Arial"/>
          <w:b w:val="0"/>
          <w:color w:val="auto"/>
          <w:sz w:val="24"/>
          <w:szCs w:val="24"/>
          <w:lang w:eastAsia="en-US"/>
        </w:rPr>
        <w:t>33</w:t>
      </w:r>
      <w:r w:rsidR="00AC4326" w:rsidRPr="00155B16">
        <w:rPr>
          <w:rStyle w:val="FontStyle31"/>
          <w:rFonts w:ascii="Arial" w:hAnsi="Arial" w:cs="Arial"/>
          <w:b w:val="0"/>
          <w:color w:val="auto"/>
          <w:sz w:val="24"/>
          <w:szCs w:val="24"/>
          <w:lang w:eastAsia="en-US"/>
        </w:rPr>
        <w:t>-</w:t>
      </w:r>
      <w:r w:rsidR="00155B16" w:rsidRPr="00155B16">
        <w:rPr>
          <w:rStyle w:val="FontStyle31"/>
          <w:rFonts w:ascii="Arial" w:hAnsi="Arial" w:cs="Arial"/>
          <w:b w:val="0"/>
          <w:color w:val="auto"/>
          <w:sz w:val="24"/>
          <w:szCs w:val="24"/>
          <w:lang w:eastAsia="en-US"/>
        </w:rPr>
        <w:t>12</w:t>
      </w:r>
      <w:r w:rsidR="00AC4326" w:rsidRPr="00155B16">
        <w:rPr>
          <w:rStyle w:val="FontStyle31"/>
          <w:rFonts w:ascii="Arial" w:hAnsi="Arial" w:cs="Arial"/>
          <w:b w:val="0"/>
          <w:color w:val="auto"/>
          <w:sz w:val="24"/>
          <w:szCs w:val="24"/>
          <w:lang w:eastAsia="en-US"/>
        </w:rPr>
        <w:t>-20</w:t>
      </w:r>
      <w:r w:rsidR="00155B16" w:rsidRPr="00155B16">
        <w:rPr>
          <w:rStyle w:val="FontStyle31"/>
          <w:rFonts w:ascii="Arial" w:hAnsi="Arial" w:cs="Arial"/>
          <w:b w:val="0"/>
          <w:color w:val="auto"/>
          <w:sz w:val="24"/>
          <w:szCs w:val="24"/>
          <w:lang w:eastAsia="en-US"/>
        </w:rPr>
        <w:t>20</w:t>
      </w:r>
      <w:r w:rsidR="00AC4326" w:rsidRPr="00155B16">
        <w:rPr>
          <w:rFonts w:ascii="Arial" w:hAnsi="Arial" w:cs="Arial"/>
          <w:spacing w:val="2"/>
          <w:shd w:val="clear" w:color="auto" w:fill="FFFFFF"/>
        </w:rPr>
        <w:t xml:space="preserve"> </w:t>
      </w:r>
      <w:r w:rsidRPr="00155B16">
        <w:rPr>
          <w:rFonts w:ascii="Arial" w:hAnsi="Arial" w:cs="Arial"/>
          <w:spacing w:val="2"/>
          <w:shd w:val="clear" w:color="auto" w:fill="FFFFFF"/>
        </w:rPr>
        <w:t>«</w:t>
      </w:r>
      <w:r w:rsidR="00155B16" w:rsidRPr="00155B16">
        <w:rPr>
          <w:rFonts w:ascii="Arial" w:hAnsi="Arial" w:cs="Arial"/>
          <w:spacing w:val="2"/>
          <w:shd w:val="clear" w:color="auto" w:fill="FFFFFF"/>
        </w:rPr>
        <w:t xml:space="preserve">Материалы текстильные. Количественный химический анализ. Часть 12. </w:t>
      </w:r>
      <w:proofErr w:type="gramStart"/>
      <w:r w:rsidR="00155B16" w:rsidRPr="00155B16">
        <w:rPr>
          <w:rFonts w:ascii="Arial" w:hAnsi="Arial" w:cs="Arial"/>
          <w:spacing w:val="2"/>
          <w:shd w:val="clear" w:color="auto" w:fill="FFFFFF"/>
        </w:rPr>
        <w:t xml:space="preserve">Смеси акрилового, модифицированных акриловых, </w:t>
      </w:r>
      <w:proofErr w:type="spellStart"/>
      <w:r w:rsidR="00155B16" w:rsidRPr="00155B16">
        <w:rPr>
          <w:rFonts w:ascii="Arial" w:hAnsi="Arial" w:cs="Arial"/>
          <w:spacing w:val="2"/>
          <w:shd w:val="clear" w:color="auto" w:fill="FFFFFF"/>
        </w:rPr>
        <w:t>эластановых</w:t>
      </w:r>
      <w:proofErr w:type="spellEnd"/>
      <w:r w:rsidR="00155B16" w:rsidRPr="00155B16">
        <w:rPr>
          <w:rFonts w:ascii="Arial" w:hAnsi="Arial" w:cs="Arial"/>
          <w:spacing w:val="2"/>
          <w:shd w:val="clear" w:color="auto" w:fill="FFFFFF"/>
        </w:rPr>
        <w:t xml:space="preserve">, поливинилхлоридных волокон и некоторых других волокон (метод с использованием </w:t>
      </w:r>
      <w:proofErr w:type="spellStart"/>
      <w:r w:rsidR="00155B16" w:rsidRPr="00155B16">
        <w:rPr>
          <w:rFonts w:ascii="Arial" w:hAnsi="Arial" w:cs="Arial"/>
          <w:spacing w:val="2"/>
          <w:shd w:val="clear" w:color="auto" w:fill="FFFFFF"/>
        </w:rPr>
        <w:t>диметилформамида</w:t>
      </w:r>
      <w:proofErr w:type="spellEnd"/>
      <w:r w:rsidR="00155B16" w:rsidRPr="00155B16">
        <w:rPr>
          <w:rFonts w:ascii="Arial" w:hAnsi="Arial" w:cs="Arial"/>
          <w:spacing w:val="2"/>
          <w:shd w:val="clear" w:color="auto" w:fill="FFFFFF"/>
        </w:rPr>
        <w:t>)</w:t>
      </w:r>
      <w:r w:rsidRPr="00C05631">
        <w:rPr>
          <w:rFonts w:ascii="Arial" w:hAnsi="Arial" w:cs="Arial"/>
          <w:color w:val="2D2D2D"/>
          <w:spacing w:val="2"/>
          <w:shd w:val="clear" w:color="auto" w:fill="FFFFFF"/>
        </w:rPr>
        <w:t xml:space="preserve">» </w:t>
      </w:r>
      <w:r w:rsidRPr="00C05631">
        <w:rPr>
          <w:rFonts w:ascii="Arial" w:hAnsi="Arial" w:cs="Arial"/>
        </w:rPr>
        <w:t>(</w:t>
      </w:r>
      <w:r w:rsidR="00155B16">
        <w:rPr>
          <w:rFonts w:ascii="Arial" w:hAnsi="Arial" w:cs="Arial"/>
          <w:lang w:val="en-US"/>
        </w:rPr>
        <w:t>T</w:t>
      </w:r>
      <w:proofErr w:type="spellStart"/>
      <w:r w:rsidR="00155B16" w:rsidRPr="00155B16">
        <w:rPr>
          <w:rFonts w:ascii="Arial" w:hAnsi="Arial" w:cs="Arial"/>
        </w:rPr>
        <w:t>extiles</w:t>
      </w:r>
      <w:proofErr w:type="spellEnd"/>
      <w:r w:rsidR="007B444E">
        <w:rPr>
          <w:rFonts w:ascii="Arial" w:hAnsi="Arial" w:cs="Arial"/>
        </w:rPr>
        <w:t>.</w:t>
      </w:r>
      <w:proofErr w:type="gramEnd"/>
      <w:r w:rsidR="007B444E" w:rsidRPr="007B444E">
        <w:rPr>
          <w:rFonts w:ascii="Arial" w:hAnsi="Arial" w:cs="Arial"/>
        </w:rPr>
        <w:t xml:space="preserve"> </w:t>
      </w:r>
      <w:proofErr w:type="gramStart"/>
      <w:r w:rsidR="007B444E">
        <w:rPr>
          <w:rFonts w:ascii="Arial" w:hAnsi="Arial" w:cs="Arial"/>
          <w:lang w:val="en-US"/>
        </w:rPr>
        <w:t>Q</w:t>
      </w:r>
      <w:r w:rsidR="00155B16" w:rsidRPr="009B7A8A">
        <w:rPr>
          <w:rFonts w:ascii="Arial" w:hAnsi="Arial" w:cs="Arial"/>
          <w:lang w:val="en-US"/>
        </w:rPr>
        <w:t>uantitative chemical analysis</w:t>
      </w:r>
      <w:r w:rsidR="007B444E" w:rsidRPr="009B7A8A">
        <w:rPr>
          <w:rFonts w:ascii="Arial" w:hAnsi="Arial" w:cs="Arial"/>
          <w:lang w:val="en-US"/>
        </w:rPr>
        <w:t>.</w:t>
      </w:r>
      <w:proofErr w:type="gramEnd"/>
      <w:r w:rsidR="00155B16" w:rsidRPr="009B7A8A">
        <w:rPr>
          <w:rFonts w:ascii="Arial" w:hAnsi="Arial" w:cs="Arial"/>
          <w:lang w:val="en-US"/>
        </w:rPr>
        <w:t xml:space="preserve">  </w:t>
      </w:r>
      <w:proofErr w:type="gramStart"/>
      <w:r w:rsidR="007B444E">
        <w:rPr>
          <w:rFonts w:ascii="Arial" w:hAnsi="Arial" w:cs="Arial"/>
          <w:lang w:val="en-US"/>
        </w:rPr>
        <w:t>P</w:t>
      </w:r>
      <w:r w:rsidR="00155B16" w:rsidRPr="007B444E">
        <w:rPr>
          <w:rFonts w:ascii="Arial" w:hAnsi="Arial" w:cs="Arial"/>
          <w:lang w:val="en-US"/>
        </w:rPr>
        <w:t>art 12</w:t>
      </w:r>
      <w:r w:rsidR="007B444E">
        <w:rPr>
          <w:rFonts w:ascii="Arial" w:hAnsi="Arial" w:cs="Arial"/>
          <w:lang w:val="en-US"/>
        </w:rPr>
        <w:t>.</w:t>
      </w:r>
      <w:proofErr w:type="gramEnd"/>
      <w:r w:rsidR="007B444E">
        <w:rPr>
          <w:rFonts w:ascii="Arial" w:hAnsi="Arial" w:cs="Arial"/>
          <w:lang w:val="en-US"/>
        </w:rPr>
        <w:t xml:space="preserve"> </w:t>
      </w:r>
      <w:proofErr w:type="gramStart"/>
      <w:r w:rsidR="007B444E">
        <w:rPr>
          <w:rFonts w:ascii="Arial" w:hAnsi="Arial" w:cs="Arial"/>
          <w:lang w:val="en-US"/>
        </w:rPr>
        <w:t>M</w:t>
      </w:r>
      <w:r w:rsidR="00155B16" w:rsidRPr="007B444E">
        <w:rPr>
          <w:rFonts w:ascii="Arial" w:hAnsi="Arial" w:cs="Arial"/>
          <w:lang w:val="en-US"/>
        </w:rPr>
        <w:t xml:space="preserve">ixtures of acrylic, certain </w:t>
      </w:r>
      <w:proofErr w:type="spellStart"/>
      <w:r w:rsidR="00155B16" w:rsidRPr="007B444E">
        <w:rPr>
          <w:rFonts w:ascii="Arial" w:hAnsi="Arial" w:cs="Arial"/>
          <w:lang w:val="en-US"/>
        </w:rPr>
        <w:t>modacrylics</w:t>
      </w:r>
      <w:proofErr w:type="spellEnd"/>
      <w:r w:rsidR="00155B16" w:rsidRPr="007B444E">
        <w:rPr>
          <w:rFonts w:ascii="Arial" w:hAnsi="Arial" w:cs="Arial"/>
          <w:lang w:val="en-US"/>
        </w:rPr>
        <w:t xml:space="preserve">, certain </w:t>
      </w:r>
      <w:proofErr w:type="spellStart"/>
      <w:r w:rsidR="00155B16" w:rsidRPr="007B444E">
        <w:rPr>
          <w:rFonts w:ascii="Arial" w:hAnsi="Arial" w:cs="Arial"/>
          <w:lang w:val="en-US"/>
        </w:rPr>
        <w:t>chlorofibres</w:t>
      </w:r>
      <w:proofErr w:type="spellEnd"/>
      <w:r w:rsidR="00155B16" w:rsidRPr="007B444E">
        <w:rPr>
          <w:rFonts w:ascii="Arial" w:hAnsi="Arial" w:cs="Arial"/>
          <w:lang w:val="en-US"/>
        </w:rPr>
        <w:t xml:space="preserve">, certain </w:t>
      </w:r>
      <w:proofErr w:type="spellStart"/>
      <w:r w:rsidR="00155B16" w:rsidRPr="007B444E">
        <w:rPr>
          <w:rFonts w:ascii="Arial" w:hAnsi="Arial" w:cs="Arial"/>
          <w:lang w:val="en-US"/>
        </w:rPr>
        <w:t>elastane</w:t>
      </w:r>
      <w:proofErr w:type="spellEnd"/>
      <w:r w:rsidR="00155B16" w:rsidRPr="007B444E">
        <w:rPr>
          <w:rFonts w:ascii="Arial" w:hAnsi="Arial" w:cs="Arial"/>
          <w:lang w:val="en-US"/>
        </w:rPr>
        <w:t xml:space="preserve"> </w:t>
      </w:r>
      <w:r w:rsidR="007B444E" w:rsidRPr="007B444E">
        <w:rPr>
          <w:rFonts w:ascii="Arial" w:hAnsi="Arial" w:cs="Arial"/>
          <w:lang w:val="en-US"/>
        </w:rPr>
        <w:t xml:space="preserve">and certain other </w:t>
      </w:r>
      <w:proofErr w:type="spellStart"/>
      <w:r w:rsidR="007B444E" w:rsidRPr="007B444E">
        <w:rPr>
          <w:rFonts w:ascii="Arial" w:hAnsi="Arial" w:cs="Arial"/>
          <w:lang w:val="en-US"/>
        </w:rPr>
        <w:t>fibres</w:t>
      </w:r>
      <w:proofErr w:type="spellEnd"/>
      <w:r w:rsidR="007B444E" w:rsidRPr="007B444E">
        <w:rPr>
          <w:rFonts w:ascii="Arial" w:hAnsi="Arial" w:cs="Arial"/>
          <w:lang w:val="en-US"/>
        </w:rPr>
        <w:t xml:space="preserve"> (method using </w:t>
      </w:r>
      <w:proofErr w:type="spellStart"/>
      <w:r w:rsidR="007B444E" w:rsidRPr="007B444E">
        <w:rPr>
          <w:rFonts w:ascii="Arial" w:hAnsi="Arial" w:cs="Arial"/>
          <w:lang w:val="en-US"/>
        </w:rPr>
        <w:t>dimethylformami</w:t>
      </w:r>
      <w:r w:rsidR="007B444E">
        <w:rPr>
          <w:rFonts w:ascii="Arial" w:hAnsi="Arial" w:cs="Arial"/>
          <w:lang w:val="en-US"/>
        </w:rPr>
        <w:t>de</w:t>
      </w:r>
      <w:proofErr w:type="spellEnd"/>
      <w:r w:rsidRPr="007B444E">
        <w:rPr>
          <w:rFonts w:ascii="Arial" w:hAnsi="Arial" w:cs="Arial"/>
          <w:lang w:val="en-US"/>
        </w:rPr>
        <w:t xml:space="preserve">, </w:t>
      </w:r>
      <w:r w:rsidRPr="00C05631">
        <w:rPr>
          <w:rFonts w:ascii="Arial" w:hAnsi="Arial" w:cs="Arial"/>
          <w:lang w:val="en-US"/>
        </w:rPr>
        <w:t>IDT</w:t>
      </w:r>
      <w:r w:rsidRPr="007B444E">
        <w:rPr>
          <w:rFonts w:ascii="Arial" w:hAnsi="Arial" w:cs="Arial"/>
          <w:lang w:val="en-US"/>
        </w:rPr>
        <w:t>).</w:t>
      </w:r>
      <w:proofErr w:type="gramEnd"/>
    </w:p>
    <w:p w:rsidR="007E5FC3" w:rsidRPr="00C05631" w:rsidRDefault="00724E48" w:rsidP="00724E48">
      <w:pPr>
        <w:shd w:val="clear" w:color="auto" w:fill="FFFFFF"/>
        <w:ind w:firstLine="567"/>
        <w:jc w:val="both"/>
        <w:textAlignment w:val="baseline"/>
        <w:rPr>
          <w:rFonts w:ascii="Arial" w:eastAsia="Microsoft Sans Serif" w:hAnsi="Arial" w:cs="Arial"/>
          <w:color w:val="000000"/>
          <w:lang w:eastAsia="en-US"/>
        </w:rPr>
      </w:pPr>
      <w:r w:rsidRPr="00C05631">
        <w:rPr>
          <w:rFonts w:ascii="Arial" w:eastAsia="Microsoft Sans Serif" w:hAnsi="Arial" w:cs="Arial"/>
          <w:color w:val="000000"/>
          <w:lang w:eastAsia="en-US"/>
        </w:rPr>
        <w:t>Международный</w:t>
      </w:r>
      <w:r w:rsidR="007E5FC3" w:rsidRPr="00C05631">
        <w:rPr>
          <w:rFonts w:ascii="Arial" w:eastAsia="Microsoft Sans Serif" w:hAnsi="Arial" w:cs="Arial"/>
          <w:color w:val="000000"/>
          <w:lang w:eastAsia="en-US"/>
        </w:rPr>
        <w:t xml:space="preserve"> стандарт </w:t>
      </w:r>
      <w:r w:rsidRPr="00C05631">
        <w:rPr>
          <w:rStyle w:val="FontStyle31"/>
          <w:rFonts w:ascii="Arial" w:hAnsi="Arial" w:cs="Arial"/>
          <w:b w:val="0"/>
          <w:sz w:val="24"/>
          <w:szCs w:val="24"/>
          <w:lang w:val="en-US" w:eastAsia="en-US"/>
        </w:rPr>
        <w:t>ISO</w:t>
      </w:r>
      <w:r w:rsidR="00155B16">
        <w:rPr>
          <w:rStyle w:val="FontStyle31"/>
          <w:rFonts w:ascii="Arial" w:hAnsi="Arial" w:cs="Arial"/>
          <w:b w:val="0"/>
          <w:sz w:val="24"/>
          <w:szCs w:val="24"/>
          <w:lang w:eastAsia="en-US"/>
        </w:rPr>
        <w:t xml:space="preserve"> </w:t>
      </w:r>
      <w:r w:rsidR="00155B16" w:rsidRPr="00155B16">
        <w:rPr>
          <w:rStyle w:val="FontStyle31"/>
          <w:rFonts w:ascii="Arial" w:hAnsi="Arial" w:cs="Arial"/>
          <w:b w:val="0"/>
          <w:sz w:val="24"/>
          <w:szCs w:val="24"/>
          <w:lang w:eastAsia="en-US"/>
        </w:rPr>
        <w:t>1</w:t>
      </w:r>
      <w:r w:rsidRPr="00C05631">
        <w:rPr>
          <w:rStyle w:val="FontStyle31"/>
          <w:rFonts w:ascii="Arial" w:hAnsi="Arial" w:cs="Arial"/>
          <w:b w:val="0"/>
          <w:sz w:val="24"/>
          <w:szCs w:val="24"/>
          <w:lang w:eastAsia="en-US"/>
        </w:rPr>
        <w:t>8</w:t>
      </w:r>
      <w:r w:rsidR="00155B16" w:rsidRPr="00155B16">
        <w:rPr>
          <w:rStyle w:val="FontStyle31"/>
          <w:rFonts w:ascii="Arial" w:hAnsi="Arial" w:cs="Arial"/>
          <w:b w:val="0"/>
          <w:sz w:val="24"/>
          <w:szCs w:val="24"/>
          <w:lang w:eastAsia="en-US"/>
        </w:rPr>
        <w:t>33</w:t>
      </w:r>
      <w:r w:rsidRPr="00C05631">
        <w:rPr>
          <w:rStyle w:val="FontStyle31"/>
          <w:rFonts w:ascii="Arial" w:hAnsi="Arial" w:cs="Arial"/>
          <w:b w:val="0"/>
          <w:sz w:val="24"/>
          <w:szCs w:val="24"/>
          <w:lang w:eastAsia="en-US"/>
        </w:rPr>
        <w:t>-</w:t>
      </w:r>
      <w:r w:rsidR="00155B16" w:rsidRPr="00155B16">
        <w:rPr>
          <w:rStyle w:val="FontStyle31"/>
          <w:rFonts w:ascii="Arial" w:hAnsi="Arial" w:cs="Arial"/>
          <w:b w:val="0"/>
          <w:sz w:val="24"/>
          <w:szCs w:val="24"/>
          <w:lang w:eastAsia="en-US"/>
        </w:rPr>
        <w:t>12</w:t>
      </w:r>
      <w:r w:rsidR="00155B16">
        <w:rPr>
          <w:rStyle w:val="FontStyle31"/>
          <w:rFonts w:ascii="Arial" w:hAnsi="Arial" w:cs="Arial"/>
          <w:b w:val="0"/>
          <w:sz w:val="24"/>
          <w:szCs w:val="24"/>
          <w:lang w:eastAsia="en-US"/>
        </w:rPr>
        <w:t>-20</w:t>
      </w:r>
      <w:r w:rsidR="00155B16" w:rsidRPr="00155B16">
        <w:rPr>
          <w:rStyle w:val="FontStyle31"/>
          <w:rFonts w:ascii="Arial" w:hAnsi="Arial" w:cs="Arial"/>
          <w:b w:val="0"/>
          <w:sz w:val="24"/>
          <w:szCs w:val="24"/>
          <w:lang w:eastAsia="en-US"/>
        </w:rPr>
        <w:t>20</w:t>
      </w:r>
      <w:r w:rsidRPr="00C05631">
        <w:rPr>
          <w:rFonts w:ascii="Arial" w:hAnsi="Arial" w:cs="Arial"/>
          <w:color w:val="2D2D2D"/>
          <w:spacing w:val="2"/>
          <w:shd w:val="clear" w:color="auto" w:fill="FFFFFF"/>
        </w:rPr>
        <w:t xml:space="preserve"> </w:t>
      </w:r>
      <w:r w:rsidR="007E5FC3" w:rsidRPr="00C05631">
        <w:rPr>
          <w:rFonts w:ascii="Arial" w:eastAsia="Microsoft Sans Serif" w:hAnsi="Arial" w:cs="Arial"/>
          <w:color w:val="000000"/>
          <w:lang w:eastAsia="en-US"/>
        </w:rPr>
        <w:t xml:space="preserve">был подготовлен </w:t>
      </w:r>
      <w:r w:rsidRPr="00C05631">
        <w:rPr>
          <w:rStyle w:val="FontStyle44"/>
          <w:rFonts w:ascii="Arial" w:hAnsi="Arial" w:cs="Arial"/>
          <w:sz w:val="24"/>
          <w:szCs w:val="24"/>
          <w:lang w:eastAsia="en-US"/>
        </w:rPr>
        <w:t xml:space="preserve">Техническим комитетом </w:t>
      </w:r>
      <w:r w:rsidRPr="00C05631">
        <w:rPr>
          <w:rStyle w:val="FontStyle44"/>
          <w:rFonts w:ascii="Arial" w:hAnsi="Arial" w:cs="Arial"/>
          <w:sz w:val="24"/>
          <w:szCs w:val="24"/>
          <w:lang w:val="en-US" w:eastAsia="en-US"/>
        </w:rPr>
        <w:t>ISO</w:t>
      </w:r>
      <w:r w:rsidRPr="00C05631">
        <w:rPr>
          <w:rStyle w:val="FontStyle44"/>
          <w:rFonts w:ascii="Arial" w:hAnsi="Arial" w:cs="Arial"/>
          <w:sz w:val="24"/>
          <w:szCs w:val="24"/>
          <w:lang w:eastAsia="en-US"/>
        </w:rPr>
        <w:t xml:space="preserve"> / </w:t>
      </w:r>
      <w:r w:rsidRPr="00C05631">
        <w:rPr>
          <w:rStyle w:val="FontStyle44"/>
          <w:rFonts w:ascii="Arial" w:hAnsi="Arial" w:cs="Arial"/>
          <w:sz w:val="24"/>
          <w:szCs w:val="24"/>
          <w:lang w:val="en-US" w:eastAsia="en-US"/>
        </w:rPr>
        <w:t>TC</w:t>
      </w:r>
      <w:r w:rsidR="00155B16">
        <w:rPr>
          <w:rStyle w:val="FontStyle44"/>
          <w:rFonts w:ascii="Arial" w:hAnsi="Arial" w:cs="Arial"/>
          <w:sz w:val="24"/>
          <w:szCs w:val="24"/>
          <w:lang w:eastAsia="en-US"/>
        </w:rPr>
        <w:t xml:space="preserve"> </w:t>
      </w:r>
      <w:r w:rsidR="00155B16" w:rsidRPr="00155B16">
        <w:rPr>
          <w:rStyle w:val="FontStyle44"/>
          <w:rFonts w:ascii="Arial" w:hAnsi="Arial" w:cs="Arial"/>
          <w:sz w:val="24"/>
          <w:szCs w:val="24"/>
          <w:lang w:eastAsia="en-US"/>
        </w:rPr>
        <w:t>38</w:t>
      </w:r>
      <w:r w:rsidRPr="00C05631">
        <w:rPr>
          <w:rStyle w:val="FontStyle44"/>
          <w:rFonts w:ascii="Arial" w:hAnsi="Arial" w:cs="Arial"/>
          <w:sz w:val="24"/>
          <w:szCs w:val="24"/>
          <w:lang w:eastAsia="en-US"/>
        </w:rPr>
        <w:t xml:space="preserve"> </w:t>
      </w:r>
      <w:r w:rsidR="00155B16" w:rsidRPr="00155B16">
        <w:rPr>
          <w:rStyle w:val="FontStyle44"/>
          <w:rFonts w:ascii="Arial" w:hAnsi="Arial" w:cs="Arial"/>
          <w:sz w:val="24"/>
          <w:szCs w:val="24"/>
          <w:lang w:eastAsia="en-US"/>
        </w:rPr>
        <w:t>Текстиль в сотрудничестве с Техническим комитетом CEN/TC 248 Европейского комитета по стандартизации (CEN), Текстиль и текстильные изделия, в соответствии с Соглашением о техническом сотрудничестве между ISO и CEN (Венское соглашение)</w:t>
      </w:r>
      <w:r w:rsidRPr="00C05631">
        <w:rPr>
          <w:rStyle w:val="FontStyle44"/>
          <w:rFonts w:ascii="Arial" w:hAnsi="Arial" w:cs="Arial"/>
          <w:sz w:val="24"/>
          <w:szCs w:val="24"/>
          <w:lang w:eastAsia="en-US"/>
        </w:rPr>
        <w:t>.</w:t>
      </w:r>
    </w:p>
    <w:p w:rsidR="00061875" w:rsidRPr="00C05631" w:rsidRDefault="00061875" w:rsidP="00724E48">
      <w:pPr>
        <w:shd w:val="clear" w:color="auto" w:fill="FFFFFF"/>
        <w:ind w:firstLine="567"/>
        <w:jc w:val="both"/>
        <w:textAlignment w:val="baseline"/>
        <w:rPr>
          <w:rFonts w:ascii="Arial" w:hAnsi="Arial" w:cs="Arial"/>
        </w:rPr>
      </w:pPr>
    </w:p>
    <w:p w:rsidR="007E5FC3" w:rsidRPr="009B7A8A" w:rsidRDefault="00061875" w:rsidP="00724E48">
      <w:pPr>
        <w:shd w:val="clear" w:color="auto" w:fill="FFFFFF"/>
        <w:ind w:firstLine="567"/>
        <w:jc w:val="both"/>
        <w:textAlignment w:val="baseline"/>
        <w:rPr>
          <w:rFonts w:ascii="Arial" w:hAnsi="Arial" w:cs="Arial"/>
          <w:color w:val="2D2D2D"/>
          <w:spacing w:val="1"/>
        </w:rPr>
      </w:pPr>
      <w:r w:rsidRPr="00C05631">
        <w:rPr>
          <w:rFonts w:ascii="Arial" w:hAnsi="Arial" w:cs="Arial"/>
        </w:rPr>
        <w:t>5</w:t>
      </w:r>
      <w:r w:rsidR="007E5FC3" w:rsidRPr="00C05631">
        <w:rPr>
          <w:rFonts w:ascii="Arial" w:hAnsi="Arial" w:cs="Arial"/>
        </w:rPr>
        <w:t xml:space="preserve"> </w:t>
      </w:r>
      <w:r w:rsidR="007E5FC3" w:rsidRPr="002807DF">
        <w:rPr>
          <w:rFonts w:ascii="Arial" w:hAnsi="Arial" w:cs="Arial"/>
          <w:b/>
        </w:rPr>
        <w:t>ВЗАМЕН</w:t>
      </w:r>
      <w:r w:rsidR="007E5FC3" w:rsidRPr="00C05631">
        <w:rPr>
          <w:rFonts w:ascii="Arial" w:hAnsi="Arial" w:cs="Arial"/>
        </w:rPr>
        <w:t xml:space="preserve"> ГОСТ </w:t>
      </w:r>
      <w:r w:rsidR="00724E48" w:rsidRPr="00C05631">
        <w:rPr>
          <w:rStyle w:val="FontStyle31"/>
          <w:rFonts w:ascii="Arial" w:hAnsi="Arial" w:cs="Arial"/>
          <w:b w:val="0"/>
          <w:sz w:val="24"/>
          <w:szCs w:val="24"/>
          <w:lang w:val="en-US" w:eastAsia="en-US"/>
        </w:rPr>
        <w:t>ISO</w:t>
      </w:r>
      <w:r w:rsidR="00155B16">
        <w:rPr>
          <w:rStyle w:val="FontStyle31"/>
          <w:rFonts w:ascii="Arial" w:hAnsi="Arial" w:cs="Arial"/>
          <w:b w:val="0"/>
          <w:sz w:val="24"/>
          <w:szCs w:val="24"/>
          <w:lang w:eastAsia="en-US"/>
        </w:rPr>
        <w:t xml:space="preserve"> </w:t>
      </w:r>
      <w:r w:rsidR="00155B16" w:rsidRPr="009B7A8A">
        <w:rPr>
          <w:rStyle w:val="FontStyle31"/>
          <w:rFonts w:ascii="Arial" w:hAnsi="Arial" w:cs="Arial"/>
          <w:b w:val="0"/>
          <w:sz w:val="24"/>
          <w:szCs w:val="24"/>
          <w:lang w:eastAsia="en-US"/>
        </w:rPr>
        <w:t>1</w:t>
      </w:r>
      <w:r w:rsidR="00724E48" w:rsidRPr="00C05631">
        <w:rPr>
          <w:rStyle w:val="FontStyle31"/>
          <w:rFonts w:ascii="Arial" w:hAnsi="Arial" w:cs="Arial"/>
          <w:b w:val="0"/>
          <w:sz w:val="24"/>
          <w:szCs w:val="24"/>
          <w:lang w:eastAsia="en-US"/>
        </w:rPr>
        <w:t>8</w:t>
      </w:r>
      <w:r w:rsidR="00155B16" w:rsidRPr="009B7A8A">
        <w:rPr>
          <w:rStyle w:val="FontStyle31"/>
          <w:rFonts w:ascii="Arial" w:hAnsi="Arial" w:cs="Arial"/>
          <w:b w:val="0"/>
          <w:sz w:val="24"/>
          <w:szCs w:val="24"/>
          <w:lang w:eastAsia="en-US"/>
        </w:rPr>
        <w:t>33</w:t>
      </w:r>
      <w:r w:rsidR="00724E48" w:rsidRPr="00C05631">
        <w:rPr>
          <w:rStyle w:val="FontStyle31"/>
          <w:rFonts w:ascii="Arial" w:hAnsi="Arial" w:cs="Arial"/>
          <w:b w:val="0"/>
          <w:sz w:val="24"/>
          <w:szCs w:val="24"/>
          <w:lang w:eastAsia="en-US"/>
        </w:rPr>
        <w:t>-</w:t>
      </w:r>
      <w:r w:rsidR="00155B16" w:rsidRPr="009B7A8A">
        <w:rPr>
          <w:rStyle w:val="FontStyle31"/>
          <w:rFonts w:ascii="Arial" w:hAnsi="Arial" w:cs="Arial"/>
          <w:b w:val="0"/>
          <w:sz w:val="24"/>
          <w:szCs w:val="24"/>
          <w:lang w:eastAsia="en-US"/>
        </w:rPr>
        <w:t>12</w:t>
      </w:r>
      <w:r w:rsidR="00724E48" w:rsidRPr="00C05631">
        <w:rPr>
          <w:rStyle w:val="FontStyle31"/>
          <w:rFonts w:ascii="Arial" w:hAnsi="Arial" w:cs="Arial"/>
          <w:b w:val="0"/>
          <w:sz w:val="24"/>
          <w:szCs w:val="24"/>
          <w:lang w:eastAsia="en-US"/>
        </w:rPr>
        <w:t>-20</w:t>
      </w:r>
      <w:r w:rsidR="007B444E">
        <w:rPr>
          <w:rStyle w:val="FontStyle31"/>
          <w:rFonts w:ascii="Arial" w:hAnsi="Arial" w:cs="Arial"/>
          <w:b w:val="0"/>
          <w:sz w:val="24"/>
          <w:szCs w:val="24"/>
          <w:lang w:eastAsia="en-US"/>
        </w:rPr>
        <w:t>11</w:t>
      </w:r>
    </w:p>
    <w:p w:rsidR="00061875" w:rsidRPr="00C05631" w:rsidRDefault="00061875" w:rsidP="00724E48">
      <w:pPr>
        <w:shd w:val="clear" w:color="auto" w:fill="FFFFFF"/>
        <w:ind w:firstLine="567"/>
        <w:jc w:val="both"/>
        <w:textAlignment w:val="baseline"/>
        <w:rPr>
          <w:rFonts w:ascii="Arial" w:hAnsi="Arial" w:cs="Arial"/>
        </w:rPr>
      </w:pPr>
    </w:p>
    <w:p w:rsidR="007E5FC3" w:rsidRPr="00C05631" w:rsidRDefault="007E5FC3" w:rsidP="00724E48">
      <w:pPr>
        <w:shd w:val="clear" w:color="auto" w:fill="FFFFFF"/>
        <w:ind w:firstLine="567"/>
        <w:jc w:val="both"/>
        <w:rPr>
          <w:rFonts w:ascii="Arial" w:hAnsi="Arial" w:cs="Arial"/>
          <w:i/>
          <w:iCs/>
        </w:rPr>
      </w:pPr>
      <w:r w:rsidRPr="00C05631">
        <w:rPr>
          <w:rFonts w:ascii="Arial" w:hAnsi="Arial" w:cs="Arial"/>
          <w:i/>
          <w:iCs/>
        </w:rPr>
        <w:t xml:space="preserve">Информация о введении в действие (прекращении действия) настоящего стандарта и изменений к нему на территории указанных выше государств </w:t>
      </w:r>
      <w:r w:rsidRPr="00C05631">
        <w:rPr>
          <w:rFonts w:ascii="Arial" w:hAnsi="Arial" w:cs="Arial"/>
          <w:i/>
          <w:iCs/>
        </w:rPr>
        <w:lastRenderedPageBreak/>
        <w:t>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7E5FC3" w:rsidRPr="00C05631" w:rsidRDefault="007E5FC3" w:rsidP="00724E48">
      <w:pPr>
        <w:shd w:val="clear" w:color="auto" w:fill="FFFFFF"/>
        <w:ind w:firstLine="567"/>
        <w:jc w:val="both"/>
        <w:rPr>
          <w:rFonts w:ascii="Arial" w:hAnsi="Arial" w:cs="Arial"/>
          <w:i/>
          <w:iCs/>
        </w:rPr>
      </w:pPr>
    </w:p>
    <w:p w:rsidR="007E5FC3" w:rsidRPr="007E5FC3" w:rsidRDefault="007E5FC3" w:rsidP="00724E48">
      <w:pPr>
        <w:shd w:val="clear" w:color="auto" w:fill="FFFFFF"/>
        <w:ind w:firstLine="567"/>
        <w:jc w:val="both"/>
        <w:rPr>
          <w:rFonts w:ascii="Arial" w:hAnsi="Arial" w:cs="Arial"/>
          <w:i/>
          <w:iCs/>
          <w:highlight w:val="yellow"/>
        </w:rPr>
      </w:pPr>
    </w:p>
    <w:p w:rsidR="007E5FC3" w:rsidRPr="007E5FC3" w:rsidRDefault="007E5FC3" w:rsidP="00724E48">
      <w:pPr>
        <w:shd w:val="clear" w:color="auto" w:fill="FFFFFF"/>
        <w:ind w:firstLine="567"/>
        <w:jc w:val="both"/>
        <w:rPr>
          <w:rFonts w:ascii="Arial" w:hAnsi="Arial" w:cs="Arial"/>
          <w:snapToGrid w:val="0"/>
        </w:rPr>
      </w:pPr>
      <w:proofErr w:type="gramStart"/>
      <w:r w:rsidRPr="00C05631">
        <w:rPr>
          <w:rFonts w:ascii="Arial" w:hAnsi="Arial" w:cs="Arial"/>
          <w:i/>
          <w:iCs/>
        </w:rPr>
        <w:t>В</w:t>
      </w:r>
      <w:proofErr w:type="gramEnd"/>
      <w:r w:rsidRPr="00C05631">
        <w:rPr>
          <w:rFonts w:ascii="Arial" w:hAnsi="Arial" w:cs="Arial"/>
          <w:i/>
          <w:iCs/>
        </w:rPr>
        <w:t xml:space="preserve"> случав </w:t>
      </w:r>
      <w:proofErr w:type="gramStart"/>
      <w:r w:rsidRPr="00C05631">
        <w:rPr>
          <w:rFonts w:ascii="Arial" w:hAnsi="Arial" w:cs="Arial"/>
          <w:i/>
          <w:iCs/>
        </w:rPr>
        <w:t>пересмотра</w:t>
      </w:r>
      <w:proofErr w:type="gramEnd"/>
      <w:r w:rsidRPr="00C05631">
        <w:rPr>
          <w:rFonts w:ascii="Arial" w:hAnsi="Arial" w:cs="Arial"/>
          <w:i/>
          <w:iCs/>
        </w:rPr>
        <w:t>,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7E5FC3" w:rsidRDefault="007E5FC3" w:rsidP="00984D79">
      <w:pPr>
        <w:jc w:val="center"/>
        <w:rPr>
          <w:rFonts w:ascii="Arial" w:hAnsi="Arial" w:cs="Arial"/>
          <w:b/>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7E5FC3" w:rsidRDefault="007E5FC3" w:rsidP="00E153AC">
      <w:pPr>
        <w:rPr>
          <w:rFonts w:ascii="Arial" w:hAnsi="Arial" w:cs="Arial"/>
          <w:b/>
          <w:bCs/>
          <w:sz w:val="22"/>
          <w:szCs w:val="22"/>
        </w:rPr>
      </w:pPr>
    </w:p>
    <w:p w:rsidR="008F20EC" w:rsidRDefault="008F20EC" w:rsidP="00E153AC">
      <w:pPr>
        <w:rPr>
          <w:rFonts w:ascii="Arial" w:hAnsi="Arial" w:cs="Arial"/>
          <w:b/>
          <w:bCs/>
          <w:sz w:val="22"/>
          <w:szCs w:val="22"/>
        </w:rPr>
      </w:pPr>
    </w:p>
    <w:p w:rsidR="008F20EC" w:rsidRDefault="008F20EC" w:rsidP="00E153AC">
      <w:pPr>
        <w:rPr>
          <w:rFonts w:ascii="Arial" w:hAnsi="Arial" w:cs="Arial"/>
          <w:b/>
          <w:bCs/>
          <w:sz w:val="22"/>
          <w:szCs w:val="22"/>
        </w:rPr>
      </w:pPr>
    </w:p>
    <w:p w:rsidR="008F20EC" w:rsidRDefault="008F20EC" w:rsidP="00E153AC">
      <w:pPr>
        <w:rPr>
          <w:rFonts w:ascii="Arial" w:hAnsi="Arial" w:cs="Arial"/>
          <w:b/>
          <w:bCs/>
          <w:sz w:val="22"/>
          <w:szCs w:val="22"/>
        </w:rPr>
      </w:pPr>
    </w:p>
    <w:p w:rsidR="008F20EC" w:rsidRDefault="008F20EC" w:rsidP="00E153AC">
      <w:pPr>
        <w:rPr>
          <w:rFonts w:ascii="Arial" w:hAnsi="Arial" w:cs="Arial"/>
          <w:b/>
          <w:bCs/>
          <w:sz w:val="22"/>
          <w:szCs w:val="22"/>
        </w:rPr>
      </w:pPr>
    </w:p>
    <w:p w:rsidR="008F20EC" w:rsidRDefault="008F20EC" w:rsidP="00E153AC">
      <w:pPr>
        <w:rPr>
          <w:rFonts w:ascii="Arial" w:hAnsi="Arial" w:cs="Arial"/>
          <w:b/>
          <w:bCs/>
          <w:sz w:val="22"/>
          <w:szCs w:val="22"/>
        </w:rPr>
      </w:pPr>
    </w:p>
    <w:p w:rsidR="008F20EC" w:rsidRDefault="008F20EC" w:rsidP="00E153AC">
      <w:pPr>
        <w:rPr>
          <w:rFonts w:ascii="Arial" w:hAnsi="Arial" w:cs="Arial"/>
          <w:b/>
          <w:bCs/>
          <w:sz w:val="22"/>
          <w:szCs w:val="22"/>
        </w:rPr>
      </w:pPr>
    </w:p>
    <w:p w:rsidR="008F20EC" w:rsidRDefault="008F20EC" w:rsidP="00E153AC">
      <w:pPr>
        <w:rPr>
          <w:rFonts w:ascii="Arial" w:hAnsi="Arial" w:cs="Arial"/>
          <w:b/>
          <w:bCs/>
          <w:sz w:val="22"/>
          <w:szCs w:val="22"/>
        </w:rPr>
      </w:pPr>
    </w:p>
    <w:p w:rsidR="00E153AC" w:rsidRPr="00E153AC" w:rsidRDefault="00E153AC" w:rsidP="00E153AC">
      <w:pPr>
        <w:rPr>
          <w:rFonts w:ascii="Arial" w:hAnsi="Arial" w:cs="Arial"/>
          <w:b/>
          <w:sz w:val="22"/>
          <w:szCs w:val="22"/>
        </w:rPr>
      </w:pPr>
      <w:r w:rsidRPr="00E153AC">
        <w:rPr>
          <w:rFonts w:ascii="Arial" w:hAnsi="Arial" w:cs="Arial"/>
          <w:b/>
          <w:bCs/>
          <w:sz w:val="22"/>
          <w:szCs w:val="22"/>
        </w:rPr>
        <w:t xml:space="preserve">Содержание </w:t>
      </w:r>
      <w:r w:rsidRPr="00E153AC">
        <w:rPr>
          <w:rFonts w:ascii="Arial" w:hAnsi="Arial" w:cs="Arial"/>
          <w:b/>
          <w:bCs/>
          <w:sz w:val="22"/>
          <w:szCs w:val="22"/>
        </w:rPr>
        <w:tab/>
      </w:r>
      <w:r w:rsidRPr="00E153AC">
        <w:rPr>
          <w:rFonts w:ascii="Arial" w:hAnsi="Arial" w:cs="Arial"/>
          <w:b/>
          <w:bCs/>
          <w:sz w:val="22"/>
          <w:szCs w:val="22"/>
        </w:rPr>
        <w:tab/>
      </w:r>
      <w:r w:rsidRPr="00E153AC">
        <w:rPr>
          <w:rFonts w:ascii="Arial" w:hAnsi="Arial" w:cs="Arial"/>
          <w:b/>
          <w:bCs/>
          <w:sz w:val="22"/>
          <w:szCs w:val="22"/>
        </w:rPr>
        <w:tab/>
      </w:r>
      <w:r w:rsidRPr="00E153AC">
        <w:rPr>
          <w:rFonts w:ascii="Arial" w:hAnsi="Arial" w:cs="Arial"/>
          <w:b/>
          <w:bCs/>
          <w:sz w:val="22"/>
          <w:szCs w:val="22"/>
        </w:rPr>
        <w:tab/>
      </w:r>
      <w:r w:rsidRPr="00E153AC">
        <w:rPr>
          <w:rFonts w:ascii="Arial" w:hAnsi="Arial" w:cs="Arial"/>
          <w:b/>
          <w:bCs/>
          <w:sz w:val="22"/>
          <w:szCs w:val="22"/>
        </w:rPr>
        <w:tab/>
      </w:r>
      <w:r w:rsidRPr="00E153AC">
        <w:rPr>
          <w:rFonts w:ascii="Arial" w:hAnsi="Arial" w:cs="Arial"/>
          <w:b/>
          <w:bCs/>
          <w:sz w:val="22"/>
          <w:szCs w:val="22"/>
        </w:rPr>
        <w:tab/>
      </w:r>
      <w:r w:rsidRPr="00E153AC">
        <w:rPr>
          <w:rFonts w:ascii="Arial" w:hAnsi="Arial" w:cs="Arial"/>
          <w:b/>
          <w:bCs/>
          <w:sz w:val="22"/>
          <w:szCs w:val="22"/>
        </w:rPr>
        <w:tab/>
      </w:r>
      <w:r w:rsidRPr="00E153AC">
        <w:rPr>
          <w:rFonts w:ascii="Arial" w:hAnsi="Arial" w:cs="Arial"/>
          <w:b/>
          <w:bCs/>
          <w:sz w:val="22"/>
          <w:szCs w:val="22"/>
        </w:rPr>
        <w:tab/>
      </w:r>
      <w:r w:rsidRPr="00E153AC">
        <w:rPr>
          <w:rFonts w:ascii="Arial" w:hAnsi="Arial" w:cs="Arial"/>
          <w:b/>
          <w:bCs/>
          <w:sz w:val="22"/>
          <w:szCs w:val="22"/>
        </w:rPr>
        <w:tab/>
        <w:t xml:space="preserve">  </w:t>
      </w:r>
      <w:r w:rsidRPr="00E153AC">
        <w:rPr>
          <w:rFonts w:ascii="Arial" w:hAnsi="Arial" w:cs="Arial"/>
          <w:b/>
          <w:sz w:val="22"/>
          <w:szCs w:val="22"/>
        </w:rPr>
        <w:t>Страница</w:t>
      </w:r>
    </w:p>
    <w:p w:rsidR="00E153AC" w:rsidRPr="00E153AC" w:rsidRDefault="00E153AC" w:rsidP="00E153AC">
      <w:pPr>
        <w:rPr>
          <w:rFonts w:ascii="Arial" w:hAnsi="Arial" w:cs="Arial"/>
          <w:b/>
          <w:bCs/>
          <w:sz w:val="22"/>
          <w:szCs w:val="22"/>
        </w:rPr>
      </w:pPr>
      <w:r w:rsidRPr="00E153AC">
        <w:rPr>
          <w:rFonts w:ascii="Arial" w:hAnsi="Arial" w:cs="Arial"/>
          <w:b/>
          <w:bCs/>
          <w:sz w:val="22"/>
          <w:szCs w:val="22"/>
        </w:rPr>
        <w:tab/>
      </w:r>
    </w:p>
    <w:tbl>
      <w:tblPr>
        <w:tblW w:w="9573" w:type="dxa"/>
        <w:tblLayout w:type="fixed"/>
        <w:tblLook w:val="04A0" w:firstRow="1" w:lastRow="0" w:firstColumn="1" w:lastColumn="0" w:noHBand="0" w:noVBand="1"/>
      </w:tblPr>
      <w:tblGrid>
        <w:gridCol w:w="9038"/>
        <w:gridCol w:w="535"/>
      </w:tblGrid>
      <w:tr w:rsidR="00E153AC" w:rsidRPr="00E153AC" w:rsidTr="00E153AC">
        <w:tc>
          <w:tcPr>
            <w:tcW w:w="9038" w:type="dxa"/>
          </w:tcPr>
          <w:p w:rsidR="00E153AC" w:rsidRPr="0062731A" w:rsidRDefault="00E153AC" w:rsidP="00E153AC">
            <w:pPr>
              <w:jc w:val="both"/>
              <w:rPr>
                <w:rFonts w:ascii="Arial" w:hAnsi="Arial" w:cs="Arial"/>
                <w:bCs/>
                <w:sz w:val="22"/>
                <w:szCs w:val="22"/>
              </w:rPr>
            </w:pPr>
            <w:r w:rsidRPr="0062731A">
              <w:rPr>
                <w:rFonts w:ascii="Arial" w:hAnsi="Arial" w:cs="Arial"/>
                <w:bCs/>
                <w:sz w:val="22"/>
                <w:szCs w:val="22"/>
              </w:rPr>
              <w:t>1 Область применения.........................................................................................</w:t>
            </w:r>
            <w:r w:rsidRPr="0062731A">
              <w:rPr>
                <w:rFonts w:ascii="Arial" w:hAnsi="Arial" w:cs="Arial"/>
                <w:bCs/>
                <w:sz w:val="22"/>
                <w:szCs w:val="22"/>
                <w:lang w:val="kk-KZ"/>
              </w:rPr>
              <w:t>...</w:t>
            </w:r>
            <w:r w:rsidRPr="0062731A">
              <w:rPr>
                <w:rFonts w:ascii="Arial" w:hAnsi="Arial" w:cs="Arial"/>
                <w:bCs/>
                <w:sz w:val="22"/>
                <w:szCs w:val="22"/>
              </w:rPr>
              <w:t>...........</w:t>
            </w:r>
          </w:p>
          <w:p w:rsidR="00E153AC" w:rsidRPr="0062731A" w:rsidRDefault="00E153AC" w:rsidP="00E153AC">
            <w:pPr>
              <w:jc w:val="both"/>
              <w:rPr>
                <w:rFonts w:ascii="Arial" w:hAnsi="Arial" w:cs="Arial"/>
                <w:bCs/>
                <w:sz w:val="22"/>
                <w:szCs w:val="22"/>
              </w:rPr>
            </w:pPr>
            <w:r w:rsidRPr="0062731A">
              <w:rPr>
                <w:rFonts w:ascii="Arial" w:hAnsi="Arial" w:cs="Arial"/>
                <w:bCs/>
                <w:sz w:val="22"/>
                <w:szCs w:val="22"/>
              </w:rPr>
              <w:t>2 Нормативные ссылки...........................................................................................</w:t>
            </w:r>
            <w:r w:rsidRPr="0062731A">
              <w:rPr>
                <w:rFonts w:ascii="Arial" w:hAnsi="Arial" w:cs="Arial"/>
                <w:bCs/>
                <w:sz w:val="22"/>
                <w:szCs w:val="22"/>
                <w:lang w:val="kk-KZ"/>
              </w:rPr>
              <w:t>..</w:t>
            </w:r>
            <w:r w:rsidRPr="0062731A">
              <w:rPr>
                <w:rFonts w:ascii="Arial" w:hAnsi="Arial" w:cs="Arial"/>
                <w:bCs/>
                <w:sz w:val="22"/>
                <w:szCs w:val="22"/>
              </w:rPr>
              <w:t>........</w:t>
            </w:r>
          </w:p>
          <w:p w:rsidR="00E153AC" w:rsidRPr="0062731A" w:rsidRDefault="00E153AC" w:rsidP="00E153AC">
            <w:pPr>
              <w:jc w:val="both"/>
              <w:rPr>
                <w:rFonts w:ascii="Arial" w:hAnsi="Arial" w:cs="Arial"/>
                <w:bCs/>
                <w:sz w:val="22"/>
                <w:szCs w:val="22"/>
              </w:rPr>
            </w:pPr>
            <w:r w:rsidRPr="0062731A">
              <w:rPr>
                <w:rFonts w:ascii="Arial" w:hAnsi="Arial" w:cs="Arial"/>
                <w:bCs/>
                <w:sz w:val="22"/>
                <w:szCs w:val="22"/>
              </w:rPr>
              <w:t>3 Термины и определения........................................................................................</w:t>
            </w:r>
            <w:r w:rsidRPr="0062731A">
              <w:rPr>
                <w:rFonts w:ascii="Arial" w:hAnsi="Arial" w:cs="Arial"/>
                <w:bCs/>
                <w:sz w:val="22"/>
                <w:szCs w:val="22"/>
                <w:lang w:val="kk-KZ"/>
              </w:rPr>
              <w:t>..</w:t>
            </w:r>
            <w:r w:rsidRPr="0062731A">
              <w:rPr>
                <w:rFonts w:ascii="Arial" w:hAnsi="Arial" w:cs="Arial"/>
                <w:bCs/>
                <w:sz w:val="22"/>
                <w:szCs w:val="22"/>
              </w:rPr>
              <w:t>......</w:t>
            </w:r>
          </w:p>
          <w:p w:rsidR="00E153AC" w:rsidRPr="0062731A" w:rsidRDefault="00E153AC" w:rsidP="009B7A8A">
            <w:pPr>
              <w:rPr>
                <w:rFonts w:ascii="Arial" w:hAnsi="Arial" w:cs="Arial"/>
                <w:bCs/>
                <w:sz w:val="22"/>
                <w:szCs w:val="22"/>
              </w:rPr>
            </w:pPr>
            <w:r w:rsidRPr="0062731A">
              <w:rPr>
                <w:rFonts w:ascii="Arial" w:hAnsi="Arial" w:cs="Arial"/>
                <w:bCs/>
                <w:sz w:val="22"/>
                <w:szCs w:val="22"/>
              </w:rPr>
              <w:t>4</w:t>
            </w:r>
            <w:r w:rsidR="009B7A8A" w:rsidRPr="0062731A">
              <w:t xml:space="preserve"> </w:t>
            </w:r>
            <w:r w:rsidR="009B7A8A" w:rsidRPr="0062731A">
              <w:rPr>
                <w:rFonts w:ascii="Arial" w:hAnsi="Arial" w:cs="Arial"/>
                <w:bCs/>
                <w:sz w:val="22"/>
                <w:szCs w:val="22"/>
              </w:rPr>
              <w:t>Принцип проведения испытаний..................................................................................</w:t>
            </w:r>
          </w:p>
          <w:p w:rsidR="00E153AC" w:rsidRPr="0062731A" w:rsidRDefault="009B7A8A" w:rsidP="00E153AC">
            <w:pPr>
              <w:jc w:val="both"/>
              <w:rPr>
                <w:rFonts w:ascii="Arial" w:hAnsi="Arial" w:cs="Arial"/>
                <w:sz w:val="22"/>
                <w:szCs w:val="22"/>
              </w:rPr>
            </w:pPr>
            <w:r w:rsidRPr="0062731A">
              <w:rPr>
                <w:rFonts w:ascii="Arial" w:hAnsi="Arial" w:cs="Arial"/>
                <w:sz w:val="22"/>
                <w:szCs w:val="22"/>
              </w:rPr>
              <w:t>5 Реактивы</w:t>
            </w:r>
            <w:r w:rsidR="00E153AC" w:rsidRPr="0062731A">
              <w:rPr>
                <w:rFonts w:ascii="Arial" w:hAnsi="Arial" w:cs="Arial"/>
                <w:sz w:val="22"/>
                <w:szCs w:val="22"/>
              </w:rPr>
              <w:t>...................</w:t>
            </w:r>
            <w:r w:rsidRPr="0062731A">
              <w:rPr>
                <w:rFonts w:ascii="Arial" w:hAnsi="Arial" w:cs="Arial"/>
                <w:sz w:val="22"/>
                <w:szCs w:val="22"/>
              </w:rPr>
              <w:t>......</w:t>
            </w:r>
            <w:r w:rsidR="00E153AC" w:rsidRPr="0062731A">
              <w:rPr>
                <w:rFonts w:ascii="Arial" w:hAnsi="Arial" w:cs="Arial"/>
                <w:sz w:val="22"/>
                <w:szCs w:val="22"/>
              </w:rPr>
              <w:t>...........................................................................</w:t>
            </w:r>
            <w:r w:rsidR="00E153AC" w:rsidRPr="0062731A">
              <w:rPr>
                <w:rFonts w:ascii="Arial" w:hAnsi="Arial" w:cs="Arial"/>
                <w:bCs/>
                <w:sz w:val="22"/>
                <w:szCs w:val="22"/>
                <w:lang w:val="kk-KZ"/>
              </w:rPr>
              <w:t>.</w:t>
            </w:r>
            <w:r w:rsidR="00E153AC" w:rsidRPr="0062731A">
              <w:rPr>
                <w:rFonts w:ascii="Arial" w:hAnsi="Arial" w:cs="Arial"/>
                <w:bCs/>
                <w:sz w:val="22"/>
                <w:szCs w:val="22"/>
              </w:rPr>
              <w:t>..............</w:t>
            </w:r>
            <w:r w:rsidR="00E153AC" w:rsidRPr="0062731A">
              <w:rPr>
                <w:rFonts w:ascii="Arial" w:hAnsi="Arial" w:cs="Arial"/>
                <w:bCs/>
                <w:sz w:val="22"/>
                <w:szCs w:val="22"/>
                <w:lang w:val="kk-KZ"/>
              </w:rPr>
              <w:t>...</w:t>
            </w:r>
            <w:r w:rsidR="00E153AC" w:rsidRPr="0062731A">
              <w:rPr>
                <w:rFonts w:ascii="Arial" w:hAnsi="Arial" w:cs="Arial"/>
                <w:bCs/>
                <w:sz w:val="22"/>
                <w:szCs w:val="22"/>
              </w:rPr>
              <w:t>..</w:t>
            </w:r>
          </w:p>
          <w:p w:rsidR="00E153AC" w:rsidRPr="0062731A" w:rsidRDefault="009B7A8A" w:rsidP="00E153AC">
            <w:pPr>
              <w:jc w:val="both"/>
              <w:rPr>
                <w:rFonts w:ascii="Arial" w:hAnsi="Arial" w:cs="Arial"/>
                <w:sz w:val="22"/>
                <w:szCs w:val="22"/>
                <w:lang w:val="kk-KZ"/>
              </w:rPr>
            </w:pPr>
            <w:r w:rsidRPr="0062731A">
              <w:t xml:space="preserve">6 </w:t>
            </w:r>
            <w:r w:rsidRPr="0062731A">
              <w:rPr>
                <w:rFonts w:ascii="Arial" w:hAnsi="Arial" w:cs="Arial"/>
                <w:sz w:val="22"/>
                <w:szCs w:val="22"/>
              </w:rPr>
              <w:t>Аппаратура</w:t>
            </w:r>
            <w:r w:rsidR="00E153AC" w:rsidRPr="0062731A">
              <w:rPr>
                <w:rFonts w:ascii="Arial" w:hAnsi="Arial" w:cs="Arial"/>
                <w:sz w:val="22"/>
                <w:szCs w:val="22"/>
              </w:rPr>
              <w:t>...</w:t>
            </w:r>
            <w:r w:rsidRPr="0062731A">
              <w:rPr>
                <w:rFonts w:ascii="Arial" w:hAnsi="Arial" w:cs="Arial"/>
                <w:sz w:val="22"/>
                <w:szCs w:val="22"/>
              </w:rPr>
              <w:t>....</w:t>
            </w:r>
            <w:r w:rsidR="00E153AC" w:rsidRPr="0062731A">
              <w:rPr>
                <w:rFonts w:ascii="Arial" w:hAnsi="Arial" w:cs="Arial"/>
                <w:sz w:val="22"/>
                <w:szCs w:val="22"/>
              </w:rPr>
              <w:t>.................................................................................</w:t>
            </w:r>
            <w:r w:rsidR="00E153AC" w:rsidRPr="0062731A">
              <w:rPr>
                <w:rFonts w:ascii="Arial" w:hAnsi="Arial" w:cs="Arial"/>
                <w:sz w:val="22"/>
                <w:szCs w:val="22"/>
                <w:lang w:val="kk-KZ"/>
              </w:rPr>
              <w:t>.</w:t>
            </w:r>
            <w:r w:rsidR="00E153AC" w:rsidRPr="0062731A">
              <w:rPr>
                <w:rFonts w:ascii="Arial" w:hAnsi="Arial" w:cs="Arial"/>
                <w:sz w:val="22"/>
                <w:szCs w:val="22"/>
              </w:rPr>
              <w:t>.........</w:t>
            </w:r>
            <w:r w:rsidR="00E153AC" w:rsidRPr="0062731A">
              <w:rPr>
                <w:rFonts w:ascii="Arial" w:hAnsi="Arial" w:cs="Arial"/>
                <w:bCs/>
                <w:sz w:val="22"/>
                <w:szCs w:val="22"/>
              </w:rPr>
              <w:t>.................</w:t>
            </w:r>
            <w:r w:rsidR="00E153AC" w:rsidRPr="0062731A">
              <w:rPr>
                <w:rFonts w:ascii="Arial" w:hAnsi="Arial" w:cs="Arial"/>
                <w:bCs/>
                <w:sz w:val="22"/>
                <w:szCs w:val="22"/>
                <w:lang w:val="kk-KZ"/>
              </w:rPr>
              <w:t>...</w:t>
            </w:r>
          </w:p>
          <w:p w:rsidR="00E153AC" w:rsidRPr="0062731A" w:rsidRDefault="009B7A8A" w:rsidP="00E153AC">
            <w:pPr>
              <w:jc w:val="both"/>
              <w:rPr>
                <w:rFonts w:ascii="Arial" w:hAnsi="Arial" w:cs="Arial"/>
                <w:sz w:val="22"/>
                <w:szCs w:val="22"/>
                <w:lang w:val="kk-KZ"/>
              </w:rPr>
            </w:pPr>
            <w:r w:rsidRPr="0062731A">
              <w:rPr>
                <w:rFonts w:ascii="Arial" w:hAnsi="Arial" w:cs="Arial"/>
                <w:sz w:val="22"/>
                <w:szCs w:val="22"/>
              </w:rPr>
              <w:t>7</w:t>
            </w:r>
            <w:r w:rsidRPr="0062731A">
              <w:t xml:space="preserve"> </w:t>
            </w:r>
            <w:r w:rsidRPr="0062731A">
              <w:rPr>
                <w:rFonts w:ascii="Arial" w:hAnsi="Arial" w:cs="Arial"/>
                <w:sz w:val="22"/>
                <w:szCs w:val="22"/>
              </w:rPr>
              <w:t>Метод проведения испытаний</w:t>
            </w:r>
            <w:r w:rsidR="00E153AC" w:rsidRPr="0062731A">
              <w:rPr>
                <w:rFonts w:ascii="Arial" w:hAnsi="Arial" w:cs="Arial"/>
                <w:sz w:val="22"/>
                <w:szCs w:val="22"/>
              </w:rPr>
              <w:t>........</w:t>
            </w:r>
            <w:r w:rsidRPr="0062731A">
              <w:rPr>
                <w:rFonts w:ascii="Arial" w:hAnsi="Arial" w:cs="Arial"/>
                <w:sz w:val="22"/>
                <w:szCs w:val="22"/>
              </w:rPr>
              <w:t>.</w:t>
            </w:r>
            <w:r w:rsidR="00E153AC" w:rsidRPr="0062731A">
              <w:rPr>
                <w:rFonts w:ascii="Arial" w:hAnsi="Arial" w:cs="Arial"/>
                <w:sz w:val="22"/>
                <w:szCs w:val="22"/>
              </w:rPr>
              <w:t>.....................................................</w:t>
            </w:r>
            <w:r w:rsidR="00E153AC" w:rsidRPr="0062731A">
              <w:rPr>
                <w:rFonts w:ascii="Arial" w:hAnsi="Arial" w:cs="Arial"/>
                <w:bCs/>
                <w:sz w:val="22"/>
                <w:szCs w:val="22"/>
              </w:rPr>
              <w:t>....................</w:t>
            </w:r>
            <w:r w:rsidR="00E153AC" w:rsidRPr="0062731A">
              <w:rPr>
                <w:rFonts w:ascii="Arial" w:hAnsi="Arial" w:cs="Arial"/>
                <w:bCs/>
                <w:sz w:val="22"/>
                <w:szCs w:val="22"/>
                <w:lang w:val="kk-KZ"/>
              </w:rPr>
              <w:t>...</w:t>
            </w:r>
          </w:p>
          <w:p w:rsidR="00E153AC" w:rsidRPr="0062731A" w:rsidRDefault="009B7A8A" w:rsidP="00E153AC">
            <w:pPr>
              <w:jc w:val="both"/>
              <w:rPr>
                <w:rFonts w:ascii="Arial" w:hAnsi="Arial" w:cs="Arial"/>
                <w:sz w:val="22"/>
                <w:szCs w:val="22"/>
                <w:lang w:val="kk-KZ"/>
              </w:rPr>
            </w:pPr>
            <w:r w:rsidRPr="0062731A">
              <w:rPr>
                <w:rFonts w:ascii="Arial" w:hAnsi="Arial" w:cs="Arial"/>
                <w:sz w:val="22"/>
                <w:szCs w:val="22"/>
              </w:rPr>
              <w:t>8 Расчёт и оформление результатов</w:t>
            </w:r>
            <w:r w:rsidR="00E153AC" w:rsidRPr="0062731A">
              <w:rPr>
                <w:rFonts w:ascii="Arial" w:hAnsi="Arial" w:cs="Arial"/>
                <w:sz w:val="22"/>
                <w:szCs w:val="22"/>
              </w:rPr>
              <w:t>........................................................</w:t>
            </w:r>
            <w:r w:rsidR="00E153AC" w:rsidRPr="0062731A">
              <w:rPr>
                <w:rFonts w:ascii="Arial" w:hAnsi="Arial" w:cs="Arial"/>
                <w:sz w:val="22"/>
                <w:szCs w:val="22"/>
                <w:lang w:val="kk-KZ"/>
              </w:rPr>
              <w:t>....................</w:t>
            </w:r>
          </w:p>
          <w:p w:rsidR="00E153AC" w:rsidRPr="0062731A" w:rsidRDefault="009B7A8A" w:rsidP="00E153AC">
            <w:pPr>
              <w:jc w:val="both"/>
              <w:rPr>
                <w:rFonts w:ascii="Arial" w:hAnsi="Arial" w:cs="Arial"/>
                <w:sz w:val="22"/>
                <w:szCs w:val="22"/>
                <w:lang w:val="kk-KZ"/>
              </w:rPr>
            </w:pPr>
            <w:r w:rsidRPr="0062731A">
              <w:rPr>
                <w:rFonts w:ascii="Arial" w:hAnsi="Arial" w:cs="Arial"/>
                <w:sz w:val="22"/>
                <w:szCs w:val="22"/>
              </w:rPr>
              <w:t>9 Прецизионность</w:t>
            </w:r>
            <w:r w:rsidR="00E153AC" w:rsidRPr="0062731A">
              <w:rPr>
                <w:rFonts w:ascii="Arial" w:hAnsi="Arial" w:cs="Arial"/>
                <w:sz w:val="22"/>
                <w:szCs w:val="22"/>
              </w:rPr>
              <w:t>...........................................................................................</w:t>
            </w:r>
            <w:r w:rsidR="00E153AC" w:rsidRPr="0062731A">
              <w:rPr>
                <w:rFonts w:ascii="Arial" w:hAnsi="Arial" w:cs="Arial"/>
                <w:sz w:val="22"/>
                <w:szCs w:val="22"/>
                <w:lang w:val="kk-KZ"/>
              </w:rPr>
              <w:t>....................</w:t>
            </w:r>
          </w:p>
          <w:p w:rsidR="00E153AC" w:rsidRPr="0062731A" w:rsidRDefault="00E153AC" w:rsidP="00E153AC">
            <w:pPr>
              <w:rPr>
                <w:rFonts w:ascii="Arial" w:hAnsi="Arial" w:cs="Arial"/>
                <w:bCs/>
                <w:sz w:val="22"/>
                <w:szCs w:val="22"/>
              </w:rPr>
            </w:pPr>
            <w:r w:rsidRPr="0062731A">
              <w:rPr>
                <w:rFonts w:ascii="Arial" w:hAnsi="Arial" w:cs="Arial"/>
                <w:bCs/>
                <w:sz w:val="22"/>
                <w:szCs w:val="22"/>
              </w:rPr>
              <w:t>Библиография....................................................................</w:t>
            </w:r>
            <w:r w:rsidRPr="0062731A">
              <w:rPr>
                <w:rFonts w:ascii="Arial" w:hAnsi="Arial" w:cs="Arial"/>
                <w:bCs/>
                <w:sz w:val="22"/>
                <w:szCs w:val="22"/>
                <w:lang w:val="kk-KZ"/>
              </w:rPr>
              <w:t>....................</w:t>
            </w:r>
            <w:r w:rsidRPr="0062731A">
              <w:rPr>
                <w:rFonts w:ascii="Arial" w:hAnsi="Arial" w:cs="Arial"/>
                <w:bCs/>
                <w:sz w:val="22"/>
                <w:szCs w:val="22"/>
              </w:rPr>
              <w:t>.............................</w:t>
            </w:r>
          </w:p>
          <w:p w:rsidR="00E153AC" w:rsidRPr="0062731A" w:rsidRDefault="00E153AC" w:rsidP="00E153AC">
            <w:pPr>
              <w:rPr>
                <w:rFonts w:ascii="Arial" w:hAnsi="Arial" w:cs="Arial"/>
                <w:bCs/>
                <w:sz w:val="22"/>
                <w:szCs w:val="22"/>
              </w:rPr>
            </w:pPr>
          </w:p>
        </w:tc>
        <w:tc>
          <w:tcPr>
            <w:tcW w:w="535" w:type="dxa"/>
          </w:tcPr>
          <w:p w:rsidR="00E153AC" w:rsidRPr="0062731A" w:rsidRDefault="009B7A8A" w:rsidP="00E153AC">
            <w:pPr>
              <w:rPr>
                <w:rFonts w:ascii="Arial" w:hAnsi="Arial" w:cs="Arial"/>
                <w:bCs/>
                <w:sz w:val="22"/>
                <w:szCs w:val="22"/>
              </w:rPr>
            </w:pPr>
            <w:r w:rsidRPr="0062731A">
              <w:rPr>
                <w:rFonts w:ascii="Arial" w:hAnsi="Arial" w:cs="Arial"/>
                <w:bCs/>
                <w:sz w:val="22"/>
                <w:szCs w:val="22"/>
              </w:rPr>
              <w:t>1</w:t>
            </w:r>
          </w:p>
          <w:p w:rsidR="00E153AC" w:rsidRPr="0062731A" w:rsidRDefault="009B7A8A" w:rsidP="00E153AC">
            <w:pPr>
              <w:rPr>
                <w:rFonts w:ascii="Arial" w:hAnsi="Arial" w:cs="Arial"/>
                <w:bCs/>
                <w:sz w:val="22"/>
                <w:szCs w:val="22"/>
              </w:rPr>
            </w:pPr>
            <w:r w:rsidRPr="0062731A">
              <w:rPr>
                <w:rFonts w:ascii="Arial" w:hAnsi="Arial" w:cs="Arial"/>
                <w:bCs/>
                <w:sz w:val="22"/>
                <w:szCs w:val="22"/>
              </w:rPr>
              <w:t>1</w:t>
            </w:r>
          </w:p>
          <w:p w:rsidR="00E153AC" w:rsidRPr="0062731A" w:rsidRDefault="009B7A8A" w:rsidP="00E153AC">
            <w:pPr>
              <w:rPr>
                <w:rFonts w:ascii="Arial" w:hAnsi="Arial" w:cs="Arial"/>
                <w:bCs/>
                <w:sz w:val="22"/>
                <w:szCs w:val="22"/>
              </w:rPr>
            </w:pPr>
            <w:r w:rsidRPr="0062731A">
              <w:rPr>
                <w:rFonts w:ascii="Arial" w:hAnsi="Arial" w:cs="Arial"/>
                <w:bCs/>
                <w:sz w:val="22"/>
                <w:szCs w:val="22"/>
              </w:rPr>
              <w:t>1</w:t>
            </w:r>
          </w:p>
          <w:p w:rsidR="00E153AC" w:rsidRPr="0062731A" w:rsidRDefault="009B7A8A" w:rsidP="00E153AC">
            <w:pPr>
              <w:rPr>
                <w:rFonts w:ascii="Arial" w:hAnsi="Arial" w:cs="Arial"/>
                <w:bCs/>
                <w:sz w:val="22"/>
                <w:szCs w:val="22"/>
              </w:rPr>
            </w:pPr>
            <w:r w:rsidRPr="0062731A">
              <w:rPr>
                <w:rFonts w:ascii="Arial" w:hAnsi="Arial" w:cs="Arial"/>
                <w:bCs/>
                <w:sz w:val="22"/>
                <w:szCs w:val="22"/>
              </w:rPr>
              <w:t>2</w:t>
            </w:r>
          </w:p>
          <w:p w:rsidR="00E153AC" w:rsidRPr="0062731A" w:rsidRDefault="009B7A8A" w:rsidP="00E153AC">
            <w:pPr>
              <w:rPr>
                <w:rFonts w:ascii="Arial" w:hAnsi="Arial" w:cs="Arial"/>
                <w:bCs/>
                <w:sz w:val="22"/>
                <w:szCs w:val="22"/>
              </w:rPr>
            </w:pPr>
            <w:r w:rsidRPr="0062731A">
              <w:rPr>
                <w:rFonts w:ascii="Arial" w:hAnsi="Arial" w:cs="Arial"/>
                <w:bCs/>
                <w:sz w:val="22"/>
                <w:szCs w:val="22"/>
              </w:rPr>
              <w:t>2</w:t>
            </w:r>
          </w:p>
          <w:p w:rsidR="00E153AC" w:rsidRPr="0062731A" w:rsidRDefault="009B7A8A" w:rsidP="00E153AC">
            <w:pPr>
              <w:rPr>
                <w:rFonts w:ascii="Arial" w:hAnsi="Arial" w:cs="Arial"/>
                <w:bCs/>
                <w:sz w:val="22"/>
                <w:szCs w:val="22"/>
              </w:rPr>
            </w:pPr>
            <w:r w:rsidRPr="0062731A">
              <w:rPr>
                <w:rFonts w:ascii="Arial" w:hAnsi="Arial" w:cs="Arial"/>
                <w:bCs/>
                <w:sz w:val="22"/>
                <w:szCs w:val="22"/>
              </w:rPr>
              <w:t>2</w:t>
            </w:r>
          </w:p>
          <w:p w:rsidR="00E153AC" w:rsidRPr="0062731A" w:rsidRDefault="009B7A8A" w:rsidP="00E153AC">
            <w:pPr>
              <w:rPr>
                <w:rFonts w:ascii="Arial" w:hAnsi="Arial" w:cs="Arial"/>
                <w:bCs/>
                <w:sz w:val="22"/>
                <w:szCs w:val="22"/>
              </w:rPr>
            </w:pPr>
            <w:r w:rsidRPr="0062731A">
              <w:rPr>
                <w:rFonts w:ascii="Arial" w:hAnsi="Arial" w:cs="Arial"/>
                <w:bCs/>
                <w:sz w:val="22"/>
                <w:szCs w:val="22"/>
              </w:rPr>
              <w:t>2</w:t>
            </w:r>
          </w:p>
          <w:p w:rsidR="00E153AC" w:rsidRPr="0062731A" w:rsidRDefault="009B7A8A" w:rsidP="00E153AC">
            <w:pPr>
              <w:rPr>
                <w:rFonts w:ascii="Arial" w:hAnsi="Arial" w:cs="Arial"/>
                <w:bCs/>
                <w:sz w:val="22"/>
                <w:szCs w:val="22"/>
              </w:rPr>
            </w:pPr>
            <w:r w:rsidRPr="0062731A">
              <w:rPr>
                <w:rFonts w:ascii="Arial" w:hAnsi="Arial" w:cs="Arial"/>
                <w:bCs/>
                <w:sz w:val="22"/>
                <w:szCs w:val="22"/>
              </w:rPr>
              <w:t>3</w:t>
            </w:r>
          </w:p>
          <w:p w:rsidR="00E153AC" w:rsidRPr="0062731A" w:rsidRDefault="009B7A8A" w:rsidP="00E153AC">
            <w:pPr>
              <w:rPr>
                <w:rFonts w:ascii="Arial" w:hAnsi="Arial" w:cs="Arial"/>
                <w:bCs/>
                <w:sz w:val="22"/>
                <w:szCs w:val="22"/>
              </w:rPr>
            </w:pPr>
            <w:r w:rsidRPr="0062731A">
              <w:rPr>
                <w:rFonts w:ascii="Arial" w:hAnsi="Arial" w:cs="Arial"/>
                <w:bCs/>
                <w:sz w:val="22"/>
                <w:szCs w:val="22"/>
              </w:rPr>
              <w:t>3</w:t>
            </w:r>
          </w:p>
          <w:p w:rsidR="00E153AC" w:rsidRPr="0062731A" w:rsidRDefault="009B7A8A" w:rsidP="00E153AC">
            <w:pPr>
              <w:rPr>
                <w:rFonts w:ascii="Arial" w:hAnsi="Arial" w:cs="Arial"/>
                <w:bCs/>
                <w:sz w:val="22"/>
                <w:szCs w:val="22"/>
              </w:rPr>
            </w:pPr>
            <w:r w:rsidRPr="0062731A">
              <w:rPr>
                <w:rFonts w:ascii="Arial" w:hAnsi="Arial" w:cs="Arial"/>
                <w:bCs/>
                <w:sz w:val="22"/>
                <w:szCs w:val="22"/>
              </w:rPr>
              <w:t>4</w:t>
            </w: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lang w:val="kk-KZ"/>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lang w:val="kk-KZ"/>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E153AC">
            <w:pPr>
              <w:rPr>
                <w:rFonts w:ascii="Arial" w:hAnsi="Arial" w:cs="Arial"/>
                <w:bCs/>
                <w:sz w:val="22"/>
                <w:szCs w:val="22"/>
              </w:rPr>
            </w:pPr>
          </w:p>
          <w:p w:rsidR="00E153AC" w:rsidRPr="0062731A" w:rsidRDefault="00E153AC" w:rsidP="009B7A8A">
            <w:pPr>
              <w:rPr>
                <w:rFonts w:ascii="Arial" w:hAnsi="Arial" w:cs="Arial"/>
                <w:bCs/>
                <w:sz w:val="22"/>
                <w:szCs w:val="22"/>
              </w:rPr>
            </w:pPr>
          </w:p>
        </w:tc>
      </w:tr>
    </w:tbl>
    <w:p w:rsidR="00E153AC" w:rsidRPr="00E153AC" w:rsidRDefault="00E153AC" w:rsidP="00E153AC">
      <w:pPr>
        <w:rPr>
          <w:rFonts w:ascii="Arial" w:hAnsi="Arial" w:cs="Arial"/>
          <w:b/>
          <w:bCs/>
          <w:sz w:val="22"/>
          <w:szCs w:val="22"/>
        </w:rPr>
      </w:pPr>
    </w:p>
    <w:p w:rsidR="00E153AC" w:rsidRDefault="00E153AC" w:rsidP="00B02932">
      <w:pPr>
        <w:rPr>
          <w:rFonts w:ascii="Arial" w:hAnsi="Arial" w:cs="Arial"/>
          <w:lang w:val="kk-KZ"/>
        </w:rPr>
      </w:pPr>
      <w:r>
        <w:rPr>
          <w:rFonts w:ascii="Arial" w:hAnsi="Arial" w:cs="Arial"/>
          <w:b/>
          <w:sz w:val="22"/>
          <w:szCs w:val="22"/>
        </w:rPr>
        <w:br w:type="page"/>
      </w:r>
    </w:p>
    <w:p w:rsidR="00E153AC" w:rsidRPr="00E153AC" w:rsidRDefault="00E153AC" w:rsidP="00F577A6">
      <w:pPr>
        <w:ind w:firstLine="567"/>
        <w:jc w:val="both"/>
        <w:rPr>
          <w:rFonts w:ascii="Arial" w:hAnsi="Arial" w:cs="Arial"/>
          <w:lang w:val="kk-KZ"/>
        </w:rPr>
        <w:sectPr w:rsidR="00E153AC" w:rsidRPr="00E153AC" w:rsidSect="00F577A6">
          <w:headerReference w:type="even" r:id="rId10"/>
          <w:headerReference w:type="default" r:id="rId11"/>
          <w:footerReference w:type="even" r:id="rId12"/>
          <w:footerReference w:type="default" r:id="rId13"/>
          <w:pgSz w:w="11906" w:h="16838" w:code="9"/>
          <w:pgMar w:top="1418" w:right="1418" w:bottom="1418" w:left="1134" w:header="709" w:footer="709" w:gutter="0"/>
          <w:pgNumType w:fmt="upperRoman" w:start="1"/>
          <w:cols w:space="708"/>
          <w:titlePg/>
          <w:docGrid w:linePitch="360"/>
        </w:sectPr>
      </w:pPr>
    </w:p>
    <w:p w:rsidR="00984D79" w:rsidRPr="002C2B37" w:rsidRDefault="00984D79" w:rsidP="00984D79">
      <w:pPr>
        <w:shd w:val="clear" w:color="auto" w:fill="FFFFFF"/>
        <w:ind w:firstLine="709"/>
        <w:jc w:val="center"/>
        <w:rPr>
          <w:rFonts w:ascii="Arial" w:hAnsi="Arial" w:cs="Arial"/>
          <w:b/>
          <w:sz w:val="26"/>
          <w:szCs w:val="26"/>
        </w:rPr>
      </w:pPr>
      <w:r w:rsidRPr="002C2B37">
        <w:rPr>
          <w:rFonts w:ascii="Arial" w:hAnsi="Arial" w:cs="Arial"/>
          <w:b/>
          <w:sz w:val="26"/>
          <w:szCs w:val="26"/>
        </w:rPr>
        <w:lastRenderedPageBreak/>
        <w:t xml:space="preserve">М Е Ж Г О С У Д А Р С Т В Е Н </w:t>
      </w:r>
      <w:proofErr w:type="spellStart"/>
      <w:proofErr w:type="gramStart"/>
      <w:r w:rsidRPr="002C2B37">
        <w:rPr>
          <w:rFonts w:ascii="Arial" w:hAnsi="Arial" w:cs="Arial"/>
          <w:b/>
          <w:sz w:val="26"/>
          <w:szCs w:val="26"/>
        </w:rPr>
        <w:t>Н</w:t>
      </w:r>
      <w:proofErr w:type="spellEnd"/>
      <w:proofErr w:type="gramEnd"/>
      <w:r w:rsidRPr="002C2B37">
        <w:rPr>
          <w:rFonts w:ascii="Arial" w:hAnsi="Arial" w:cs="Arial"/>
          <w:b/>
          <w:sz w:val="26"/>
          <w:szCs w:val="26"/>
        </w:rPr>
        <w:t xml:space="preserve"> Ы Й  С Т А Н Д А Р 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984D79" w:rsidRPr="00CA74FC" w:rsidTr="00D16700">
        <w:trPr>
          <w:trHeight w:val="1821"/>
          <w:jc w:val="center"/>
        </w:trPr>
        <w:tc>
          <w:tcPr>
            <w:tcW w:w="9531" w:type="dxa"/>
            <w:tcBorders>
              <w:left w:val="nil"/>
              <w:right w:val="nil"/>
            </w:tcBorders>
          </w:tcPr>
          <w:p w:rsidR="00984D79" w:rsidRPr="002C2B37" w:rsidRDefault="00984D79" w:rsidP="00D16700">
            <w:pPr>
              <w:keepNext/>
              <w:outlineLvl w:val="3"/>
              <w:rPr>
                <w:rFonts w:ascii="Arial" w:hAnsi="Arial" w:cs="Arial"/>
                <w:b/>
                <w:sz w:val="28"/>
                <w:szCs w:val="28"/>
              </w:rPr>
            </w:pPr>
          </w:p>
          <w:p w:rsidR="00E153AC" w:rsidRPr="00155B16" w:rsidRDefault="00155B16" w:rsidP="00E153AC">
            <w:pPr>
              <w:jc w:val="center"/>
              <w:rPr>
                <w:rFonts w:ascii="Arial" w:hAnsi="Arial" w:cs="Arial"/>
                <w:b/>
                <w:lang w:val="kk-KZ"/>
              </w:rPr>
            </w:pPr>
            <w:r w:rsidRPr="00155B16">
              <w:rPr>
                <w:rFonts w:ascii="Arial" w:hAnsi="Arial" w:cs="Arial"/>
                <w:b/>
              </w:rPr>
              <w:t xml:space="preserve">МАТЕРИАЛЫ ТЕКСТИЛЬНЫЕ. КОЛИЧЕСТВЕННЫЙ ХИМИЧЕСКИЙ АНАЛИЗ. </w:t>
            </w:r>
          </w:p>
          <w:p w:rsidR="00E153AC" w:rsidRPr="00155B16" w:rsidRDefault="00E153AC" w:rsidP="00E153AC">
            <w:pPr>
              <w:jc w:val="center"/>
              <w:rPr>
                <w:rFonts w:ascii="Arial" w:hAnsi="Arial" w:cs="Arial"/>
                <w:b/>
                <w:lang w:val="kk-KZ"/>
              </w:rPr>
            </w:pPr>
          </w:p>
          <w:p w:rsidR="00E153AC" w:rsidRPr="00155B16" w:rsidRDefault="00E153AC" w:rsidP="00E153AC">
            <w:pPr>
              <w:jc w:val="center"/>
              <w:rPr>
                <w:rFonts w:ascii="Arial" w:hAnsi="Arial" w:cs="Arial"/>
                <w:b/>
                <w:lang w:val="kk-KZ"/>
              </w:rPr>
            </w:pPr>
            <w:r w:rsidRPr="00155B16">
              <w:rPr>
                <w:rFonts w:ascii="Arial" w:hAnsi="Arial" w:cs="Arial"/>
                <w:b/>
              </w:rPr>
              <w:t xml:space="preserve">ЧАСТЬ </w:t>
            </w:r>
            <w:r w:rsidR="00155B16" w:rsidRPr="00155B16">
              <w:rPr>
                <w:rFonts w:ascii="Arial" w:hAnsi="Arial" w:cs="Arial"/>
                <w:b/>
              </w:rPr>
              <w:t>12</w:t>
            </w:r>
            <w:r w:rsidRPr="00155B16">
              <w:rPr>
                <w:rFonts w:ascii="Arial" w:hAnsi="Arial" w:cs="Arial"/>
                <w:b/>
              </w:rPr>
              <w:t>.</w:t>
            </w:r>
          </w:p>
          <w:p w:rsidR="00E153AC" w:rsidRPr="00155B16" w:rsidRDefault="00E153AC" w:rsidP="00E153AC">
            <w:pPr>
              <w:jc w:val="center"/>
              <w:rPr>
                <w:rFonts w:ascii="Arial" w:hAnsi="Arial" w:cs="Arial"/>
                <w:b/>
                <w:lang w:val="kk-KZ"/>
              </w:rPr>
            </w:pPr>
          </w:p>
          <w:p w:rsidR="00E153AC" w:rsidRPr="00155B16" w:rsidRDefault="00155B16" w:rsidP="00E153AC">
            <w:pPr>
              <w:keepNext/>
              <w:jc w:val="center"/>
              <w:outlineLvl w:val="3"/>
              <w:rPr>
                <w:rFonts w:ascii="Arial" w:hAnsi="Arial" w:cs="Arial"/>
                <w:b/>
                <w:lang w:val="kk-KZ"/>
              </w:rPr>
            </w:pPr>
            <w:r w:rsidRPr="00155B16">
              <w:rPr>
                <w:rFonts w:ascii="Arial" w:hAnsi="Arial" w:cs="Arial"/>
                <w:b/>
                <w:lang w:val="kk-KZ"/>
              </w:rPr>
              <w:t>СМЕСИ АКРИЛОВОГО, МОДИФИЦИРОВАННЫХ АКРИЛОВЫХ, ЭЛАСТАНОВЫХ, ПОЛИВИНИЛХЛОРИДНЫХ ВОЛОКОН И НЕКОТОРЫХ ДРУГИХ ВОЛОКОН (МЕТОД С ИСПОЛЬЗОВАНИЕМ ДИМЕТИЛФОРМАМИДА)</w:t>
            </w:r>
          </w:p>
          <w:p w:rsidR="00984D79" w:rsidRPr="007B444E" w:rsidRDefault="00F14393" w:rsidP="007B444E">
            <w:pPr>
              <w:autoSpaceDE w:val="0"/>
              <w:autoSpaceDN w:val="0"/>
              <w:adjustRightInd w:val="0"/>
              <w:jc w:val="center"/>
              <w:rPr>
                <w:i/>
                <w:color w:val="FF0000"/>
                <w:lang w:val="kk-KZ"/>
              </w:rPr>
            </w:pPr>
            <w:r w:rsidRPr="007B444E">
              <w:rPr>
                <w:i/>
                <w:lang w:val="kk-KZ"/>
              </w:rPr>
              <w:t>TEXTILES</w:t>
            </w:r>
            <w:r w:rsidR="007B444E" w:rsidRPr="007B444E">
              <w:rPr>
                <w:i/>
                <w:lang w:val="kk-KZ"/>
              </w:rPr>
              <w:t>.</w:t>
            </w:r>
            <w:r w:rsidR="007B444E">
              <w:rPr>
                <w:i/>
                <w:lang w:val="kk-KZ"/>
              </w:rPr>
              <w:t xml:space="preserve"> QUANTITATIVE CHEMICAL ANALYSIS</w:t>
            </w:r>
            <w:r w:rsidR="007B444E" w:rsidRPr="007B444E">
              <w:rPr>
                <w:i/>
                <w:lang w:val="kk-KZ"/>
              </w:rPr>
              <w:t>.</w:t>
            </w:r>
            <w:r w:rsidRPr="007B444E">
              <w:rPr>
                <w:i/>
                <w:lang w:val="kk-KZ"/>
              </w:rPr>
              <w:t xml:space="preserve"> PART 12</w:t>
            </w:r>
            <w:r w:rsidR="007B444E" w:rsidRPr="007B444E">
              <w:rPr>
                <w:i/>
                <w:lang w:val="kk-KZ"/>
              </w:rPr>
              <w:t>.</w:t>
            </w:r>
            <w:r w:rsidRPr="007B444E">
              <w:rPr>
                <w:i/>
                <w:lang w:val="kk-KZ"/>
              </w:rPr>
              <w:t xml:space="preserve"> MIXTURES OF ACRYLIC, CERTAIN MODACRYLICS, CERTAIN CHLOROFIBRES,</w:t>
            </w:r>
            <w:r w:rsidR="007B444E" w:rsidRPr="007B444E">
              <w:rPr>
                <w:lang w:val="en-US"/>
              </w:rPr>
              <w:t xml:space="preserve"> </w:t>
            </w:r>
            <w:r w:rsidR="007B444E" w:rsidRPr="007B444E">
              <w:rPr>
                <w:i/>
                <w:lang w:val="kk-KZ"/>
              </w:rPr>
              <w:t xml:space="preserve">CERTAIN ELASTANE AND CERTAIN OTHER FIBRES </w:t>
            </w:r>
            <w:r w:rsidRPr="007B444E">
              <w:rPr>
                <w:i/>
                <w:lang w:val="kk-KZ"/>
              </w:rPr>
              <w:t>(METHOD USING DIMETHYLFORMAMIDE)</w:t>
            </w:r>
          </w:p>
        </w:tc>
      </w:tr>
    </w:tbl>
    <w:p w:rsidR="00984D79" w:rsidRPr="007B444E" w:rsidRDefault="00984D79" w:rsidP="00984D79">
      <w:pPr>
        <w:pStyle w:val="4"/>
        <w:keepNext w:val="0"/>
        <w:spacing w:before="0" w:after="0"/>
        <w:jc w:val="right"/>
        <w:rPr>
          <w:rFonts w:ascii="Arial" w:hAnsi="Arial" w:cs="Arial"/>
          <w:sz w:val="22"/>
          <w:szCs w:val="22"/>
          <w:lang w:val="kk-KZ"/>
        </w:rPr>
      </w:pPr>
      <w:r w:rsidRPr="007B444E">
        <w:rPr>
          <w:rFonts w:ascii="Arial" w:hAnsi="Arial" w:cs="Arial"/>
          <w:sz w:val="24"/>
          <w:szCs w:val="24"/>
          <w:lang w:val="kk-KZ"/>
        </w:rPr>
        <w:t xml:space="preserve"> </w:t>
      </w:r>
      <w:r w:rsidRPr="007B444E">
        <w:rPr>
          <w:rFonts w:ascii="Arial" w:hAnsi="Arial" w:cs="Arial"/>
          <w:sz w:val="22"/>
          <w:szCs w:val="22"/>
          <w:lang w:val="kk-KZ"/>
        </w:rPr>
        <w:t>Дата введения</w:t>
      </w:r>
      <w:r w:rsidR="006A3964" w:rsidRPr="007B444E">
        <w:rPr>
          <w:rFonts w:ascii="Arial" w:hAnsi="Arial" w:cs="Arial"/>
          <w:b w:val="0"/>
          <w:sz w:val="22"/>
          <w:szCs w:val="22"/>
          <w:lang w:val="kk-KZ"/>
        </w:rPr>
        <w:t>______________</w:t>
      </w:r>
    </w:p>
    <w:p w:rsidR="00984D79" w:rsidRPr="007B444E" w:rsidRDefault="00984D79" w:rsidP="00984D79">
      <w:pPr>
        <w:autoSpaceDE w:val="0"/>
        <w:autoSpaceDN w:val="0"/>
        <w:adjustRightInd w:val="0"/>
        <w:ind w:firstLine="567"/>
        <w:jc w:val="both"/>
        <w:rPr>
          <w:rFonts w:ascii="Arial" w:hAnsi="Arial" w:cs="Arial"/>
          <w:b/>
          <w:bCs/>
          <w:sz w:val="22"/>
          <w:szCs w:val="22"/>
          <w:lang w:val="kk-KZ"/>
        </w:rPr>
      </w:pPr>
      <w:bookmarkStart w:id="0" w:name="bookmark46"/>
    </w:p>
    <w:p w:rsidR="00984D79" w:rsidRPr="007B444E" w:rsidRDefault="00984D79" w:rsidP="00984D79">
      <w:pPr>
        <w:autoSpaceDE w:val="0"/>
        <w:autoSpaceDN w:val="0"/>
        <w:adjustRightInd w:val="0"/>
        <w:ind w:firstLine="567"/>
        <w:jc w:val="both"/>
        <w:rPr>
          <w:rFonts w:ascii="Arial" w:hAnsi="Arial" w:cs="Arial"/>
          <w:b/>
          <w:bCs/>
          <w:lang w:val="kk-KZ"/>
        </w:rPr>
      </w:pPr>
      <w:r w:rsidRPr="007B444E">
        <w:rPr>
          <w:rFonts w:ascii="Arial" w:hAnsi="Arial" w:cs="Arial"/>
          <w:b/>
          <w:bCs/>
          <w:lang w:val="kk-KZ"/>
        </w:rPr>
        <w:t>1 Область применения</w:t>
      </w:r>
    </w:p>
    <w:p w:rsidR="00984D79" w:rsidRPr="007B444E" w:rsidRDefault="00984D79" w:rsidP="00984D79">
      <w:pPr>
        <w:autoSpaceDE w:val="0"/>
        <w:autoSpaceDN w:val="0"/>
        <w:adjustRightInd w:val="0"/>
        <w:ind w:firstLine="567"/>
        <w:jc w:val="both"/>
        <w:rPr>
          <w:rFonts w:ascii="Arial" w:hAnsi="Arial" w:cs="Arial"/>
          <w:b/>
          <w:bCs/>
          <w:lang w:val="kk-KZ"/>
        </w:rPr>
      </w:pPr>
    </w:p>
    <w:p w:rsidR="00F14393" w:rsidRPr="00F14393" w:rsidRDefault="00F14393" w:rsidP="00F14393">
      <w:pPr>
        <w:ind w:firstLine="567"/>
        <w:jc w:val="both"/>
        <w:outlineLvl w:val="2"/>
        <w:rPr>
          <w:rFonts w:ascii="Arial" w:eastAsia="Arial Unicode MS" w:hAnsi="Arial" w:cs="Arial"/>
          <w:bCs/>
          <w:lang w:val="kk-KZ"/>
        </w:rPr>
      </w:pPr>
      <w:bookmarkStart w:id="1" w:name="bookmark11"/>
      <w:r w:rsidRPr="00F14393">
        <w:rPr>
          <w:rFonts w:ascii="Arial" w:eastAsia="Arial Unicode MS" w:hAnsi="Arial" w:cs="Arial"/>
          <w:bCs/>
          <w:lang w:val="kk-KZ"/>
        </w:rPr>
        <w:t xml:space="preserve">Настоящий стандарт устанавливает метод, использующий диметилформамид для определения процентного содержания акрилового, модифицированного акрилового, поливинилхлоридного или эластанового волокон после удаления неволокнистых материалов в текстильных изделиях, изготовленных из смесей </w:t>
      </w:r>
    </w:p>
    <w:p w:rsidR="00F14393" w:rsidRPr="00F14393" w:rsidRDefault="00F14393" w:rsidP="00F14393">
      <w:pPr>
        <w:ind w:firstLine="567"/>
        <w:jc w:val="both"/>
        <w:outlineLvl w:val="2"/>
        <w:rPr>
          <w:rFonts w:ascii="Arial" w:eastAsia="Arial Unicode MS" w:hAnsi="Arial" w:cs="Arial"/>
          <w:bCs/>
          <w:lang w:val="kk-KZ"/>
        </w:rPr>
      </w:pPr>
      <w:r w:rsidRPr="00F14393">
        <w:rPr>
          <w:rFonts w:ascii="Arial" w:eastAsia="Arial Unicode MS" w:hAnsi="Arial" w:cs="Arial"/>
          <w:bCs/>
          <w:lang w:val="kk-KZ"/>
        </w:rPr>
        <w:t xml:space="preserve">- акрилового, некоторых модифицированных акриловых, некоторых хлорфибровых и некоторых эластановых волокон </w:t>
      </w:r>
    </w:p>
    <w:p w:rsidR="00F14393" w:rsidRPr="00F14393" w:rsidRDefault="00F14393" w:rsidP="00F14393">
      <w:pPr>
        <w:ind w:firstLine="567"/>
        <w:jc w:val="both"/>
        <w:outlineLvl w:val="2"/>
        <w:rPr>
          <w:rFonts w:ascii="Arial" w:eastAsia="Arial Unicode MS" w:hAnsi="Arial" w:cs="Arial"/>
          <w:bCs/>
          <w:lang w:val="kk-KZ"/>
        </w:rPr>
      </w:pPr>
      <w:r w:rsidRPr="00F14393">
        <w:rPr>
          <w:rFonts w:ascii="Arial" w:eastAsia="Arial Unicode MS" w:hAnsi="Arial" w:cs="Arial"/>
          <w:bCs/>
          <w:lang w:val="kk-KZ"/>
        </w:rPr>
        <w:t>- и шерсти, животных волокон, шёлка, волокон из хлопка, вискозных, медно-аммиачных, высокомодульных, из лиоцелла, полиамидных, полиэстерных, полипропиленовых, эластомультиэстерных, эластолефиновых, меламиновых, двухкомпонентных полипропиленовых/полиамидных, полиакрилатовых волокон или стекловолокон.</w:t>
      </w:r>
    </w:p>
    <w:p w:rsidR="00E153AC" w:rsidRPr="009B7A8A" w:rsidRDefault="00F14393" w:rsidP="00F14393">
      <w:pPr>
        <w:ind w:firstLine="567"/>
        <w:jc w:val="both"/>
        <w:outlineLvl w:val="2"/>
        <w:rPr>
          <w:rFonts w:ascii="Arial" w:eastAsia="Arial Unicode MS" w:hAnsi="Arial" w:cs="Arial"/>
          <w:bCs/>
        </w:rPr>
      </w:pPr>
      <w:r w:rsidRPr="00F14393">
        <w:rPr>
          <w:rFonts w:ascii="Arial" w:eastAsia="Arial Unicode MS" w:hAnsi="Arial" w:cs="Arial"/>
          <w:bCs/>
          <w:lang w:val="kk-KZ"/>
        </w:rPr>
        <w:t>Настоящий стандарт не распространяется на шерсть животных, шерсть и шелк, окрашенных протравными красителями на основе хрома.</w:t>
      </w:r>
    </w:p>
    <w:p w:rsidR="00F14393" w:rsidRPr="009B7A8A" w:rsidRDefault="00F14393" w:rsidP="00F14393">
      <w:pPr>
        <w:ind w:firstLine="567"/>
        <w:jc w:val="both"/>
        <w:outlineLvl w:val="2"/>
        <w:rPr>
          <w:rFonts w:ascii="Arial" w:eastAsia="Arial Unicode MS" w:hAnsi="Arial" w:cs="Arial"/>
          <w:bCs/>
          <w:sz w:val="22"/>
          <w:szCs w:val="22"/>
        </w:rPr>
      </w:pPr>
    </w:p>
    <w:p w:rsidR="00984D79" w:rsidRPr="00F14393" w:rsidRDefault="00984D79" w:rsidP="00984D79">
      <w:pPr>
        <w:ind w:left="20" w:firstLine="547"/>
        <w:jc w:val="both"/>
        <w:outlineLvl w:val="2"/>
        <w:rPr>
          <w:rFonts w:ascii="Arial" w:eastAsia="Arial Unicode MS" w:hAnsi="Arial" w:cs="Arial"/>
          <w:b/>
          <w:bCs/>
        </w:rPr>
      </w:pPr>
      <w:bookmarkStart w:id="2" w:name="bookmark12"/>
      <w:bookmarkEnd w:id="1"/>
      <w:r w:rsidRPr="00F14393">
        <w:rPr>
          <w:rFonts w:ascii="Arial" w:eastAsia="Arial Unicode MS" w:hAnsi="Arial" w:cs="Arial"/>
          <w:b/>
          <w:bCs/>
        </w:rPr>
        <w:t>2 Нормативные ссылки</w:t>
      </w:r>
    </w:p>
    <w:p w:rsidR="00984D79" w:rsidRPr="00F14393" w:rsidRDefault="00984D79" w:rsidP="00984D79">
      <w:pPr>
        <w:ind w:left="20" w:firstLine="547"/>
        <w:jc w:val="both"/>
        <w:outlineLvl w:val="2"/>
        <w:rPr>
          <w:rFonts w:ascii="Arial" w:eastAsia="Arial Unicode MS" w:hAnsi="Arial" w:cs="Arial"/>
          <w:bCs/>
        </w:rPr>
      </w:pPr>
    </w:p>
    <w:p w:rsidR="00F14393" w:rsidRPr="00F14393" w:rsidRDefault="00F14393" w:rsidP="00F14393">
      <w:pPr>
        <w:ind w:firstLine="567"/>
        <w:jc w:val="both"/>
        <w:outlineLvl w:val="2"/>
        <w:rPr>
          <w:rFonts w:ascii="Arial" w:eastAsia="Arial Unicode MS" w:hAnsi="Arial" w:cs="Arial"/>
          <w:bCs/>
        </w:rPr>
      </w:pPr>
      <w:r w:rsidRPr="00F14393">
        <w:rPr>
          <w:rFonts w:ascii="Arial" w:eastAsia="Arial Unicode MS" w:hAnsi="Arial" w:cs="Arial"/>
          <w:bCs/>
        </w:rPr>
        <w:t>В настоящем стандарте использованы ссылки на следующие стандарты. Для датированных ссылок следует использовать только указанное издание, для недатированных ссылок следует использовать последнее издание указанного документа, включая все поправки:</w:t>
      </w:r>
    </w:p>
    <w:p w:rsidR="00F14393" w:rsidRPr="00F14393" w:rsidRDefault="00F14393" w:rsidP="00F14393">
      <w:pPr>
        <w:ind w:firstLine="567"/>
        <w:jc w:val="both"/>
        <w:outlineLvl w:val="2"/>
        <w:rPr>
          <w:rFonts w:ascii="Arial" w:eastAsia="Arial Unicode MS" w:hAnsi="Arial" w:cs="Arial"/>
          <w:bCs/>
        </w:rPr>
      </w:pPr>
      <w:r w:rsidRPr="00F14393">
        <w:rPr>
          <w:rFonts w:ascii="Arial" w:eastAsia="Arial Unicode MS" w:hAnsi="Arial" w:cs="Arial"/>
          <w:bCs/>
        </w:rPr>
        <w:t>ISO 1833-1, Материалы текстильные. Количественный химический анализ. Часть 1. Общие принципы испытаний</w:t>
      </w:r>
    </w:p>
    <w:p w:rsidR="00B069BA" w:rsidRPr="002C2B37" w:rsidRDefault="00B069BA" w:rsidP="00984D79">
      <w:pPr>
        <w:ind w:firstLine="567"/>
        <w:jc w:val="both"/>
        <w:outlineLvl w:val="2"/>
        <w:rPr>
          <w:rFonts w:ascii="Arial" w:eastAsia="Arial Unicode MS" w:hAnsi="Arial" w:cs="Arial"/>
          <w:bCs/>
          <w:sz w:val="22"/>
          <w:szCs w:val="22"/>
        </w:rPr>
      </w:pPr>
    </w:p>
    <w:p w:rsidR="00E153AC" w:rsidRPr="00CA74FC" w:rsidRDefault="00E153AC" w:rsidP="00E153AC">
      <w:pPr>
        <w:shd w:val="clear" w:color="auto" w:fill="FFFFFF"/>
        <w:ind w:firstLine="567"/>
        <w:jc w:val="both"/>
        <w:rPr>
          <w:rFonts w:ascii="Arial" w:hAnsi="Arial" w:cs="Arial"/>
          <w:b/>
        </w:rPr>
      </w:pPr>
      <w:r w:rsidRPr="00CA74FC">
        <w:rPr>
          <w:rFonts w:ascii="Arial" w:hAnsi="Arial" w:cs="Arial"/>
          <w:b/>
        </w:rPr>
        <w:t>3 Термины и определения</w:t>
      </w:r>
    </w:p>
    <w:p w:rsidR="00F14393" w:rsidRPr="00CA74FC" w:rsidRDefault="00F14393" w:rsidP="00F14393">
      <w:pPr>
        <w:shd w:val="clear" w:color="auto" w:fill="FFFFFF"/>
        <w:ind w:firstLine="567"/>
        <w:jc w:val="both"/>
        <w:rPr>
          <w:rFonts w:ascii="Arial" w:hAnsi="Arial" w:cs="Arial"/>
        </w:rPr>
      </w:pPr>
    </w:p>
    <w:p w:rsidR="00F14393" w:rsidRPr="00CA74FC" w:rsidRDefault="00F14393" w:rsidP="00F14393">
      <w:pPr>
        <w:shd w:val="clear" w:color="auto" w:fill="FFFFFF"/>
        <w:ind w:firstLine="567"/>
        <w:jc w:val="both"/>
        <w:rPr>
          <w:rFonts w:ascii="Arial" w:hAnsi="Arial" w:cs="Arial"/>
        </w:rPr>
      </w:pPr>
      <w:r w:rsidRPr="00CA74FC">
        <w:rPr>
          <w:rFonts w:ascii="Arial" w:hAnsi="Arial" w:cs="Arial"/>
        </w:rPr>
        <w:t>В настоящем документе отсутствуют термины и определения.</w:t>
      </w:r>
    </w:p>
    <w:p w:rsidR="00F14393" w:rsidRPr="00CA74FC" w:rsidRDefault="00F14393" w:rsidP="00F14393">
      <w:pPr>
        <w:shd w:val="clear" w:color="auto" w:fill="FFFFFF"/>
        <w:ind w:firstLine="567"/>
        <w:jc w:val="both"/>
        <w:rPr>
          <w:rFonts w:ascii="Arial" w:hAnsi="Arial" w:cs="Arial"/>
        </w:rPr>
      </w:pPr>
      <w:r w:rsidRPr="00CA74FC">
        <w:rPr>
          <w:rFonts w:ascii="Arial" w:hAnsi="Arial" w:cs="Arial"/>
        </w:rPr>
        <w:t xml:space="preserve">Организации ИСО и МЭК ведут терминологические базы данных для использования в стандартизации </w:t>
      </w:r>
      <w:proofErr w:type="gramStart"/>
      <w:r w:rsidRPr="00CA74FC">
        <w:rPr>
          <w:rFonts w:ascii="Arial" w:hAnsi="Arial" w:cs="Arial"/>
        </w:rPr>
        <w:t>по</w:t>
      </w:r>
      <w:proofErr w:type="gramEnd"/>
      <w:r w:rsidRPr="00CA74FC">
        <w:rPr>
          <w:rFonts w:ascii="Arial" w:hAnsi="Arial" w:cs="Arial"/>
        </w:rPr>
        <w:t xml:space="preserve"> следующим веб-адресам:</w:t>
      </w:r>
    </w:p>
    <w:p w:rsidR="00E153AC" w:rsidRPr="00854B06" w:rsidRDefault="00F14393" w:rsidP="00F14393">
      <w:pPr>
        <w:shd w:val="clear" w:color="auto" w:fill="FFFFFF"/>
        <w:ind w:firstLine="567"/>
        <w:jc w:val="both"/>
        <w:rPr>
          <w:rFonts w:ascii="Arial" w:hAnsi="Arial" w:cs="Arial"/>
        </w:rPr>
      </w:pPr>
      <w:r w:rsidRPr="00CA74FC">
        <w:rPr>
          <w:rFonts w:ascii="Arial" w:hAnsi="Arial" w:cs="Arial"/>
        </w:rPr>
        <w:t xml:space="preserve">- Онлайн веб-платформа ISO: </w:t>
      </w:r>
      <w:proofErr w:type="gramStart"/>
      <w:r w:rsidRPr="00CA74FC">
        <w:rPr>
          <w:rFonts w:ascii="Arial" w:hAnsi="Arial" w:cs="Arial"/>
        </w:rPr>
        <w:t>доступна</w:t>
      </w:r>
      <w:proofErr w:type="gramEnd"/>
      <w:r w:rsidRPr="00CA74FC">
        <w:rPr>
          <w:rFonts w:ascii="Arial" w:hAnsi="Arial" w:cs="Arial"/>
        </w:rPr>
        <w:t xml:space="preserve"> по адресу </w:t>
      </w:r>
      <w:hyperlink r:id="rId14" w:history="1">
        <w:r w:rsidR="00854B06" w:rsidRPr="00CA74FC">
          <w:rPr>
            <w:rStyle w:val="af5"/>
            <w:rFonts w:ascii="Arial" w:hAnsi="Arial" w:cs="Arial"/>
          </w:rPr>
          <w:t>https://www.iso.org/obp</w:t>
        </w:r>
      </w:hyperlink>
      <w:r w:rsidR="00CA74FC">
        <w:rPr>
          <w:rStyle w:val="af5"/>
          <w:rFonts w:ascii="Arial" w:hAnsi="Arial" w:cs="Arial"/>
        </w:rPr>
        <w:t>.</w:t>
      </w:r>
      <w:bookmarkStart w:id="3" w:name="_GoBack"/>
      <w:bookmarkEnd w:id="3"/>
      <w:r w:rsidR="00CA74FC">
        <w:rPr>
          <w:rFonts w:ascii="Arial" w:hAnsi="Arial" w:cs="Arial"/>
        </w:rPr>
        <w:t xml:space="preserve"> </w:t>
      </w:r>
    </w:p>
    <w:p w:rsidR="006767D1" w:rsidRPr="00C05631" w:rsidRDefault="006767D1" w:rsidP="00E153AC">
      <w:pPr>
        <w:ind w:firstLine="567"/>
        <w:jc w:val="both"/>
        <w:outlineLvl w:val="2"/>
        <w:rPr>
          <w:rFonts w:ascii="Arial" w:eastAsia="Arial Unicode MS" w:hAnsi="Arial" w:cs="Arial"/>
          <w:bCs/>
          <w:sz w:val="22"/>
          <w:szCs w:val="22"/>
          <w:lang w:val="kk-KZ"/>
        </w:rPr>
      </w:pPr>
    </w:p>
    <w:p w:rsidR="00F14393" w:rsidRPr="00854B06" w:rsidRDefault="00F14393" w:rsidP="00E153AC">
      <w:pPr>
        <w:ind w:firstLine="567"/>
        <w:jc w:val="both"/>
        <w:outlineLvl w:val="2"/>
        <w:rPr>
          <w:rFonts w:ascii="Arial" w:eastAsia="Arial Unicode MS" w:hAnsi="Arial" w:cs="Arial"/>
          <w:b/>
          <w:bCs/>
          <w:sz w:val="22"/>
          <w:szCs w:val="22"/>
        </w:rPr>
      </w:pPr>
    </w:p>
    <w:p w:rsidR="00F14393" w:rsidRPr="00854B06" w:rsidRDefault="00F14393" w:rsidP="00E153AC">
      <w:pPr>
        <w:ind w:firstLine="567"/>
        <w:jc w:val="both"/>
        <w:outlineLvl w:val="2"/>
        <w:rPr>
          <w:rFonts w:ascii="Arial" w:eastAsia="Arial Unicode MS" w:hAnsi="Arial" w:cs="Arial"/>
          <w:b/>
          <w:bCs/>
          <w:sz w:val="22"/>
          <w:szCs w:val="22"/>
        </w:rPr>
      </w:pPr>
    </w:p>
    <w:p w:rsidR="00F14393" w:rsidRPr="00854B06" w:rsidRDefault="00F14393" w:rsidP="00E153AC">
      <w:pPr>
        <w:ind w:firstLine="567"/>
        <w:jc w:val="both"/>
        <w:outlineLvl w:val="2"/>
        <w:rPr>
          <w:rFonts w:ascii="Arial" w:eastAsia="Arial Unicode MS" w:hAnsi="Arial" w:cs="Arial"/>
          <w:b/>
          <w:bCs/>
          <w:sz w:val="22"/>
          <w:szCs w:val="22"/>
        </w:rPr>
      </w:pPr>
    </w:p>
    <w:p w:rsidR="006767D1" w:rsidRPr="00E153AC" w:rsidRDefault="006767D1" w:rsidP="006767D1">
      <w:pPr>
        <w:pBdr>
          <w:top w:val="single" w:sz="4" w:space="1" w:color="auto"/>
        </w:pBdr>
        <w:shd w:val="clear" w:color="auto" w:fill="FFFFFF"/>
        <w:ind w:firstLine="567"/>
        <w:jc w:val="both"/>
        <w:rPr>
          <w:rFonts w:ascii="Arial" w:hAnsi="Arial" w:cs="Arial"/>
          <w:i/>
          <w:sz w:val="22"/>
          <w:szCs w:val="22"/>
        </w:rPr>
      </w:pPr>
      <w:r w:rsidRPr="00C05631">
        <w:rPr>
          <w:rFonts w:ascii="Arial" w:hAnsi="Arial" w:cs="Arial"/>
          <w:i/>
          <w:sz w:val="22"/>
          <w:szCs w:val="22"/>
        </w:rPr>
        <w:t xml:space="preserve">Проект, </w:t>
      </w:r>
      <w:r w:rsidRPr="00C05631">
        <w:rPr>
          <w:rFonts w:ascii="Arial" w:hAnsi="Arial" w:cs="Arial"/>
          <w:i/>
          <w:sz w:val="22"/>
          <w:szCs w:val="22"/>
          <w:lang w:val="en-US"/>
        </w:rPr>
        <w:t>KZ</w:t>
      </w:r>
      <w:r w:rsidRPr="00C05631">
        <w:rPr>
          <w:rFonts w:ascii="Arial" w:hAnsi="Arial" w:cs="Arial"/>
          <w:i/>
          <w:sz w:val="22"/>
          <w:szCs w:val="22"/>
        </w:rPr>
        <w:t>, редакция 1</w:t>
      </w:r>
    </w:p>
    <w:p w:rsidR="00E153AC" w:rsidRPr="00A13782" w:rsidRDefault="00E153AC" w:rsidP="00E153AC">
      <w:pPr>
        <w:ind w:left="20" w:firstLine="547"/>
        <w:jc w:val="both"/>
        <w:outlineLvl w:val="2"/>
        <w:rPr>
          <w:rFonts w:ascii="Arial" w:eastAsia="Arial Unicode MS" w:hAnsi="Arial" w:cs="Arial"/>
          <w:lang w:val="kk-KZ"/>
        </w:rPr>
      </w:pPr>
      <w:r w:rsidRPr="00A13782">
        <w:rPr>
          <w:rFonts w:ascii="Arial" w:hAnsi="Arial" w:cs="Arial"/>
          <w:b/>
          <w:bCs/>
          <w:color w:val="000000"/>
        </w:rPr>
        <w:lastRenderedPageBreak/>
        <w:t xml:space="preserve">4 </w:t>
      </w:r>
      <w:r w:rsidR="00A13782" w:rsidRPr="00A13782">
        <w:rPr>
          <w:rFonts w:ascii="Arial" w:hAnsi="Arial" w:cs="Arial"/>
          <w:b/>
          <w:bCs/>
          <w:color w:val="000000"/>
        </w:rPr>
        <w:t>Принцип проведения испытаний</w:t>
      </w:r>
    </w:p>
    <w:bookmarkEnd w:id="2"/>
    <w:p w:rsidR="00A13782" w:rsidRPr="009B7A8A" w:rsidRDefault="00A13782" w:rsidP="00A13782">
      <w:pPr>
        <w:autoSpaceDE w:val="0"/>
        <w:autoSpaceDN w:val="0"/>
        <w:adjustRightInd w:val="0"/>
        <w:ind w:firstLine="20"/>
        <w:jc w:val="both"/>
        <w:rPr>
          <w:rFonts w:ascii="Arial" w:hAnsi="Arial" w:cs="Arial"/>
          <w:color w:val="000000"/>
          <w:lang w:eastAsia="en-US"/>
        </w:rPr>
      </w:pPr>
    </w:p>
    <w:p w:rsidR="00A13782" w:rsidRPr="00A13782" w:rsidRDefault="00A13782" w:rsidP="00A13782">
      <w:pPr>
        <w:autoSpaceDE w:val="0"/>
        <w:autoSpaceDN w:val="0"/>
        <w:adjustRightInd w:val="0"/>
        <w:ind w:firstLine="567"/>
        <w:jc w:val="both"/>
        <w:rPr>
          <w:rFonts w:ascii="Arial" w:hAnsi="Arial" w:cs="Arial"/>
          <w:color w:val="000000"/>
          <w:lang w:val="kk-KZ" w:eastAsia="en-US"/>
        </w:rPr>
      </w:pPr>
      <w:r w:rsidRPr="00A13782">
        <w:rPr>
          <w:rFonts w:ascii="Arial" w:hAnsi="Arial" w:cs="Arial"/>
          <w:color w:val="000000"/>
          <w:lang w:val="kk-KZ" w:eastAsia="en-US"/>
        </w:rPr>
        <w:t>Акриловое, модифицированное акриловое, поливинилхлоридное и эластановое волокна из смеси с известной массой растворяют в диметилформамиде при температуре 90 - 95 °С. Нерастворимый остаток собирают, промывают, сушат и взвешивают. Его массу, если необходимо с поправкой, выражают в процентах относительно сухой массы смеси и процентное содержание акрилового, модифицированного акрилового, поливинилхлоридного и эластанового волокон определяют по разности сухой массы смеси и массы нерастворимого остатка, выраженных в процентах.</w:t>
      </w:r>
    </w:p>
    <w:p w:rsidR="00A13782" w:rsidRPr="00A13782" w:rsidRDefault="00A13782" w:rsidP="00A13782">
      <w:pPr>
        <w:autoSpaceDE w:val="0"/>
        <w:autoSpaceDN w:val="0"/>
        <w:adjustRightInd w:val="0"/>
        <w:ind w:firstLine="567"/>
        <w:jc w:val="both"/>
        <w:rPr>
          <w:rFonts w:ascii="Arial" w:hAnsi="Arial" w:cs="Arial"/>
          <w:color w:val="000000"/>
          <w:lang w:val="kk-KZ" w:eastAsia="en-US"/>
        </w:rPr>
      </w:pPr>
      <w:r w:rsidRPr="00A13782">
        <w:rPr>
          <w:rFonts w:ascii="Arial" w:hAnsi="Arial" w:cs="Arial"/>
          <w:color w:val="000000"/>
          <w:lang w:val="kk-KZ" w:eastAsia="en-US"/>
        </w:rPr>
        <w:t>При присутствии определенных модакриловых волокон, определенных хлорофибр или определенных волокон эластана, необходимо провести предварительное испытание, чтобы определить, полностью ли растворимо волокно в реагенте.</w:t>
      </w:r>
    </w:p>
    <w:p w:rsidR="00E153AC" w:rsidRPr="00A13782" w:rsidRDefault="00A13782" w:rsidP="00A13782">
      <w:pPr>
        <w:autoSpaceDE w:val="0"/>
        <w:autoSpaceDN w:val="0"/>
        <w:adjustRightInd w:val="0"/>
        <w:ind w:firstLine="567"/>
        <w:jc w:val="both"/>
        <w:rPr>
          <w:rFonts w:ascii="Arial" w:hAnsi="Arial" w:cs="Arial"/>
          <w:color w:val="000000"/>
          <w:lang w:eastAsia="en-US"/>
        </w:rPr>
      </w:pPr>
      <w:r w:rsidRPr="00A13782">
        <w:rPr>
          <w:rFonts w:ascii="Arial" w:hAnsi="Arial" w:cs="Arial"/>
          <w:color w:val="000000"/>
          <w:lang w:val="kk-KZ" w:eastAsia="en-US"/>
        </w:rPr>
        <w:t>Также можно анализировать смеси, содержащие определенные волокна эластана, используя методы испытаний, описанные в ISO 1833-20 или ISO 1833-21, в зависимости от растворимости эластана и других присутствующих волоко</w:t>
      </w:r>
      <w:r w:rsidRPr="00A13782">
        <w:rPr>
          <w:rFonts w:ascii="Arial" w:hAnsi="Arial" w:cs="Arial"/>
          <w:color w:val="000000"/>
          <w:lang w:eastAsia="en-US"/>
        </w:rPr>
        <w:t>.</w:t>
      </w:r>
    </w:p>
    <w:p w:rsidR="00A13782" w:rsidRPr="00A13782" w:rsidRDefault="00A13782" w:rsidP="00A13782">
      <w:pPr>
        <w:autoSpaceDE w:val="0"/>
        <w:autoSpaceDN w:val="0"/>
        <w:adjustRightInd w:val="0"/>
        <w:ind w:firstLine="567"/>
        <w:jc w:val="both"/>
        <w:rPr>
          <w:rFonts w:ascii="Arial" w:hAnsi="Arial" w:cs="Arial"/>
          <w:color w:val="000000"/>
          <w:sz w:val="22"/>
          <w:szCs w:val="22"/>
          <w:lang w:eastAsia="en-US"/>
        </w:rPr>
      </w:pPr>
    </w:p>
    <w:bookmarkEnd w:id="0"/>
    <w:p w:rsidR="00A13782" w:rsidRPr="00A13782" w:rsidRDefault="00A13782" w:rsidP="00A13782">
      <w:pPr>
        <w:ind w:firstLine="567"/>
        <w:jc w:val="both"/>
        <w:rPr>
          <w:rFonts w:ascii="Arial" w:hAnsi="Arial" w:cs="Arial"/>
          <w:b/>
          <w:lang w:val="kk-KZ"/>
        </w:rPr>
      </w:pPr>
      <w:r w:rsidRPr="00A13782">
        <w:rPr>
          <w:rFonts w:ascii="Arial" w:hAnsi="Arial" w:cs="Arial"/>
          <w:b/>
          <w:lang w:val="kk-KZ"/>
        </w:rPr>
        <w:t>5 Реактивы</w:t>
      </w:r>
    </w:p>
    <w:p w:rsidR="00A13782" w:rsidRPr="00A13782" w:rsidRDefault="00A13782" w:rsidP="00A13782">
      <w:pPr>
        <w:ind w:firstLine="567"/>
        <w:jc w:val="both"/>
        <w:rPr>
          <w:rFonts w:ascii="Arial" w:hAnsi="Arial" w:cs="Arial"/>
          <w:b/>
          <w:lang w:val="kk-KZ"/>
        </w:rPr>
      </w:pPr>
    </w:p>
    <w:p w:rsidR="00A13782" w:rsidRPr="00A13782" w:rsidRDefault="00A13782" w:rsidP="00A13782">
      <w:pPr>
        <w:ind w:firstLine="567"/>
        <w:jc w:val="both"/>
        <w:rPr>
          <w:rFonts w:ascii="Arial" w:hAnsi="Arial" w:cs="Arial"/>
          <w:lang w:val="kk-KZ"/>
        </w:rPr>
      </w:pPr>
      <w:r w:rsidRPr="00A13782">
        <w:rPr>
          <w:rFonts w:ascii="Arial" w:hAnsi="Arial" w:cs="Arial"/>
          <w:lang w:val="kk-KZ"/>
        </w:rPr>
        <w:t>Используют реактивы, описанные в ISO 1833-1, совместно с реагентом, указанным в 5.1.</w:t>
      </w:r>
    </w:p>
    <w:p w:rsidR="00A13782" w:rsidRPr="00A13782" w:rsidRDefault="00A13782" w:rsidP="00A13782">
      <w:pPr>
        <w:ind w:firstLine="567"/>
        <w:jc w:val="both"/>
        <w:rPr>
          <w:rFonts w:ascii="Arial" w:hAnsi="Arial" w:cs="Arial"/>
          <w:lang w:val="kk-KZ"/>
        </w:rPr>
      </w:pPr>
      <w:r w:rsidRPr="00A13782">
        <w:rPr>
          <w:rFonts w:ascii="Arial" w:hAnsi="Arial" w:cs="Arial"/>
          <w:lang w:val="kk-KZ"/>
        </w:rPr>
        <w:t>5.1 Диметилформамид с температурой кипения от 152 °С до 154 °С.</w:t>
      </w:r>
    </w:p>
    <w:p w:rsidR="00A13782" w:rsidRDefault="00A13782" w:rsidP="00E153AC">
      <w:pPr>
        <w:ind w:firstLine="567"/>
        <w:jc w:val="both"/>
        <w:rPr>
          <w:rFonts w:ascii="Arial" w:hAnsi="Arial" w:cs="Arial"/>
          <w:b/>
          <w:sz w:val="22"/>
          <w:szCs w:val="22"/>
          <w:lang w:val="kk-KZ"/>
        </w:rPr>
      </w:pPr>
    </w:p>
    <w:p w:rsidR="00A13782" w:rsidRPr="007B444E" w:rsidRDefault="00A13782" w:rsidP="00E153AC">
      <w:pPr>
        <w:ind w:firstLine="567"/>
        <w:jc w:val="both"/>
        <w:rPr>
          <w:rFonts w:ascii="Arial" w:hAnsi="Arial" w:cs="Arial"/>
          <w:lang w:val="kk-KZ"/>
        </w:rPr>
      </w:pPr>
      <w:r w:rsidRPr="007B444E">
        <w:rPr>
          <w:rFonts w:ascii="Arial" w:hAnsi="Arial" w:cs="Arial"/>
          <w:lang w:val="kk-KZ"/>
        </w:rPr>
        <w:t>МЕРЫ ПРЕДОСТОРОЖНОСТИ - Необходимо помнить о токсическом воздействии этого реактива и соблюдать осторожность при его использовании.</w:t>
      </w:r>
    </w:p>
    <w:p w:rsidR="00A13782" w:rsidRDefault="00A13782" w:rsidP="00E153AC">
      <w:pPr>
        <w:ind w:firstLine="567"/>
        <w:jc w:val="both"/>
        <w:rPr>
          <w:rFonts w:ascii="Arial" w:hAnsi="Arial" w:cs="Arial"/>
          <w:b/>
          <w:sz w:val="22"/>
          <w:szCs w:val="22"/>
          <w:lang w:val="kk-KZ"/>
        </w:rPr>
      </w:pPr>
    </w:p>
    <w:p w:rsidR="00A13782" w:rsidRPr="00A13782" w:rsidRDefault="00A13782" w:rsidP="00A13782">
      <w:pPr>
        <w:ind w:firstLine="567"/>
        <w:jc w:val="both"/>
        <w:rPr>
          <w:rFonts w:ascii="Arial" w:hAnsi="Arial" w:cs="Arial"/>
          <w:b/>
          <w:lang w:val="kk-KZ"/>
        </w:rPr>
      </w:pPr>
      <w:r w:rsidRPr="00A13782">
        <w:rPr>
          <w:rFonts w:ascii="Arial" w:hAnsi="Arial" w:cs="Arial"/>
          <w:b/>
          <w:lang w:val="kk-KZ"/>
        </w:rPr>
        <w:t>6 Аппаратура</w:t>
      </w:r>
    </w:p>
    <w:p w:rsidR="00A13782" w:rsidRPr="00A13782" w:rsidRDefault="00A13782" w:rsidP="00A13782">
      <w:pPr>
        <w:ind w:firstLine="567"/>
        <w:jc w:val="both"/>
        <w:rPr>
          <w:rFonts w:ascii="Arial" w:hAnsi="Arial" w:cs="Arial"/>
          <w:b/>
          <w:lang w:val="kk-KZ"/>
        </w:rPr>
      </w:pPr>
    </w:p>
    <w:p w:rsidR="00A13782" w:rsidRPr="00A13782" w:rsidRDefault="00A13782" w:rsidP="00A13782">
      <w:pPr>
        <w:ind w:firstLine="567"/>
        <w:jc w:val="both"/>
        <w:rPr>
          <w:rFonts w:ascii="Arial" w:hAnsi="Arial" w:cs="Arial"/>
          <w:lang w:val="kk-KZ"/>
        </w:rPr>
      </w:pPr>
      <w:r w:rsidRPr="00A13782">
        <w:rPr>
          <w:rFonts w:ascii="Arial" w:hAnsi="Arial" w:cs="Arial"/>
          <w:lang w:val="kk-KZ"/>
        </w:rPr>
        <w:t>Используют аппаратуру, описанную в ISO 1833-1, совместно с приборами, указанными в 5.1 и 5.2.</w:t>
      </w:r>
    </w:p>
    <w:p w:rsidR="00A13782" w:rsidRPr="00A13782" w:rsidRDefault="00A13782" w:rsidP="00A13782">
      <w:pPr>
        <w:ind w:firstLine="567"/>
        <w:jc w:val="both"/>
        <w:rPr>
          <w:rFonts w:ascii="Arial" w:hAnsi="Arial" w:cs="Arial"/>
          <w:lang w:val="kk-KZ"/>
        </w:rPr>
      </w:pPr>
      <w:r w:rsidRPr="00A13782">
        <w:rPr>
          <w:rFonts w:ascii="Arial" w:hAnsi="Arial" w:cs="Arial"/>
          <w:lang w:val="kk-KZ"/>
        </w:rPr>
        <w:t>6.1 Коническая колба вместимостью не менее 200 мл с притертой стеклянной пробкой.</w:t>
      </w:r>
    </w:p>
    <w:p w:rsidR="00A13782" w:rsidRPr="00A13782" w:rsidRDefault="00A13782" w:rsidP="00A13782">
      <w:pPr>
        <w:ind w:firstLine="567"/>
        <w:jc w:val="both"/>
        <w:rPr>
          <w:rFonts w:ascii="Arial" w:hAnsi="Arial" w:cs="Arial"/>
          <w:lang w:val="kk-KZ"/>
        </w:rPr>
      </w:pPr>
      <w:r w:rsidRPr="00A13782">
        <w:rPr>
          <w:rFonts w:ascii="Arial" w:hAnsi="Arial" w:cs="Arial"/>
          <w:lang w:val="kk-KZ"/>
        </w:rPr>
        <w:t>6.2 Нагревательный прибор, пригодный для поддержания температуры колбы в пределах от 90 °С до 95 °С.</w:t>
      </w:r>
    </w:p>
    <w:p w:rsidR="00A13782" w:rsidRDefault="00A13782" w:rsidP="00A13782">
      <w:pPr>
        <w:ind w:firstLine="567"/>
        <w:jc w:val="both"/>
        <w:rPr>
          <w:rFonts w:ascii="Arial" w:hAnsi="Arial" w:cs="Arial"/>
          <w:b/>
          <w:sz w:val="22"/>
          <w:szCs w:val="22"/>
          <w:lang w:val="kk-KZ"/>
        </w:rPr>
      </w:pPr>
    </w:p>
    <w:p w:rsidR="00A13782" w:rsidRPr="00A13782" w:rsidRDefault="00A13782" w:rsidP="00A13782">
      <w:pPr>
        <w:ind w:firstLine="567"/>
        <w:jc w:val="both"/>
        <w:rPr>
          <w:rFonts w:ascii="Arial" w:hAnsi="Arial" w:cs="Arial"/>
          <w:b/>
          <w:lang w:val="kk-KZ"/>
        </w:rPr>
      </w:pPr>
      <w:r w:rsidRPr="00A13782">
        <w:rPr>
          <w:rFonts w:ascii="Arial" w:hAnsi="Arial" w:cs="Arial"/>
          <w:b/>
          <w:lang w:val="kk-KZ"/>
        </w:rPr>
        <w:t>7 Метод проведения испытаний</w:t>
      </w:r>
    </w:p>
    <w:p w:rsidR="00A13782" w:rsidRPr="00A13782" w:rsidRDefault="00A13782" w:rsidP="00A13782">
      <w:pPr>
        <w:ind w:firstLine="567"/>
        <w:jc w:val="both"/>
        <w:rPr>
          <w:rFonts w:ascii="Arial" w:hAnsi="Arial" w:cs="Arial"/>
          <w:lang w:val="kk-KZ"/>
        </w:rPr>
      </w:pPr>
    </w:p>
    <w:p w:rsidR="00A13782" w:rsidRPr="00A13782" w:rsidRDefault="00A13782" w:rsidP="00A13782">
      <w:pPr>
        <w:ind w:firstLine="567"/>
        <w:jc w:val="both"/>
        <w:rPr>
          <w:rFonts w:ascii="Arial" w:hAnsi="Arial" w:cs="Arial"/>
          <w:lang w:val="kk-KZ"/>
        </w:rPr>
      </w:pPr>
      <w:r w:rsidRPr="00A13782">
        <w:rPr>
          <w:rFonts w:ascii="Arial" w:hAnsi="Arial" w:cs="Arial"/>
          <w:lang w:val="kk-KZ"/>
        </w:rPr>
        <w:t>Используют общую процедуру, описанную в ISO 1833-1, и затем выполняют следующее.</w:t>
      </w:r>
    </w:p>
    <w:p w:rsidR="00A13782" w:rsidRPr="00A13782" w:rsidRDefault="00A13782" w:rsidP="00A13782">
      <w:pPr>
        <w:ind w:firstLine="567"/>
        <w:jc w:val="both"/>
        <w:rPr>
          <w:rFonts w:ascii="Arial" w:hAnsi="Arial" w:cs="Arial"/>
          <w:lang w:val="kk-KZ"/>
        </w:rPr>
      </w:pPr>
      <w:r w:rsidRPr="00A13782">
        <w:rPr>
          <w:rFonts w:ascii="Arial" w:hAnsi="Arial" w:cs="Arial"/>
          <w:lang w:val="kk-KZ"/>
        </w:rPr>
        <w:t>К образцу, помещенному в коническую колбу, добавляют диметилформамид из расчета 100 мл раствора на 1 г образца. Закрывают колбу пробкой, встряхивают ее, чтобы смочить образец. Затем греют колбу в течение 1 ч при температуре от 90 °С до 95 °С.</w:t>
      </w:r>
    </w:p>
    <w:p w:rsidR="00A13782" w:rsidRPr="00A13782" w:rsidRDefault="00A13782" w:rsidP="00A13782">
      <w:pPr>
        <w:ind w:firstLine="567"/>
        <w:jc w:val="both"/>
        <w:rPr>
          <w:rFonts w:ascii="Arial" w:hAnsi="Arial" w:cs="Arial"/>
          <w:lang w:val="kk-KZ"/>
        </w:rPr>
      </w:pPr>
      <w:r w:rsidRPr="00A13782">
        <w:rPr>
          <w:rFonts w:ascii="Arial" w:hAnsi="Arial" w:cs="Arial"/>
          <w:lang w:val="kk-KZ"/>
        </w:rPr>
        <w:t>В течение данного процесса осторожно встряхивают колбу и ее содержимое вручную с интервалом примерно 10 минут пять раз.</w:t>
      </w:r>
    </w:p>
    <w:p w:rsidR="00A13782" w:rsidRPr="00A13782" w:rsidRDefault="00A13782" w:rsidP="00A13782">
      <w:pPr>
        <w:ind w:firstLine="567"/>
        <w:jc w:val="both"/>
        <w:rPr>
          <w:rFonts w:ascii="Arial" w:hAnsi="Arial" w:cs="Arial"/>
          <w:lang w:val="kk-KZ"/>
        </w:rPr>
      </w:pPr>
      <w:r w:rsidRPr="00A13782">
        <w:rPr>
          <w:rFonts w:ascii="Arial" w:hAnsi="Arial" w:cs="Arial"/>
          <w:lang w:val="kk-KZ"/>
        </w:rPr>
        <w:t>Слейте жидкость через взвешенный фильтрующий тигель, удерживая волокна в колбе.</w:t>
      </w:r>
    </w:p>
    <w:p w:rsidR="00A13782" w:rsidRDefault="00A13782" w:rsidP="00A13782">
      <w:pPr>
        <w:ind w:firstLine="567"/>
        <w:jc w:val="both"/>
        <w:rPr>
          <w:rFonts w:ascii="Arial" w:hAnsi="Arial" w:cs="Arial"/>
          <w:lang w:val="kk-KZ"/>
        </w:rPr>
      </w:pPr>
      <w:r w:rsidRPr="00A13782">
        <w:rPr>
          <w:rFonts w:ascii="Arial" w:hAnsi="Arial" w:cs="Arial"/>
          <w:lang w:val="kk-KZ"/>
        </w:rPr>
        <w:t xml:space="preserve">Добавляют в колбу еще 60 мл диметилформамида и нагревают ее в течение 30 мин при температуре от 90 °С до 95 °С, аккуратно взбалтывая ее дважды в течение этого периода. Фильтруют содержимое колбы через фильтровальный </w:t>
      </w:r>
      <w:r w:rsidRPr="00A13782">
        <w:rPr>
          <w:rFonts w:ascii="Arial" w:hAnsi="Arial" w:cs="Arial"/>
          <w:lang w:val="kk-KZ"/>
        </w:rPr>
        <w:lastRenderedPageBreak/>
        <w:t>тигель, используя отсасывание вакуумом. Переносят все остатки волокон в тигель, смывая их из колбы водой. Отсасывают жидкость из тигля.</w:t>
      </w:r>
    </w:p>
    <w:p w:rsidR="00A13782" w:rsidRPr="00A13782" w:rsidRDefault="00A13782" w:rsidP="00A13782">
      <w:pPr>
        <w:ind w:firstLine="567"/>
        <w:jc w:val="both"/>
        <w:rPr>
          <w:rFonts w:ascii="Arial" w:hAnsi="Arial" w:cs="Arial"/>
          <w:lang w:val="kk-KZ"/>
        </w:rPr>
      </w:pPr>
      <w:r w:rsidRPr="00A13782">
        <w:rPr>
          <w:rFonts w:ascii="Arial" w:hAnsi="Arial" w:cs="Arial"/>
          <w:lang w:val="kk-KZ"/>
        </w:rPr>
        <w:t>Промывают остаток примерно 1 л горячей воды при температуре от 70 ° C до 80 ° C, каждый раз заполняя тигель.</w:t>
      </w:r>
    </w:p>
    <w:p w:rsidR="00A13782" w:rsidRPr="00A13782" w:rsidRDefault="00A13782" w:rsidP="00A13782">
      <w:pPr>
        <w:ind w:firstLine="567"/>
        <w:jc w:val="both"/>
        <w:rPr>
          <w:rFonts w:ascii="Arial" w:hAnsi="Arial" w:cs="Arial"/>
          <w:lang w:val="kk-KZ"/>
        </w:rPr>
      </w:pPr>
      <w:r w:rsidRPr="00A13782">
        <w:rPr>
          <w:rFonts w:ascii="Arial" w:hAnsi="Arial" w:cs="Arial"/>
          <w:lang w:val="kk-KZ"/>
        </w:rPr>
        <w:t>После каждого добавления воды кратковременно отсасывают воду, но не до тех пор, пока вода не вытечет под действием силы тяжести. Если промывочный раствор стекает через тигель слишком медленно, можно применить легкое всасывание.</w:t>
      </w:r>
    </w:p>
    <w:p w:rsidR="00A13782" w:rsidRPr="00A13782" w:rsidRDefault="00A13782" w:rsidP="00A13782">
      <w:pPr>
        <w:ind w:firstLine="567"/>
        <w:jc w:val="both"/>
        <w:rPr>
          <w:rFonts w:ascii="Arial" w:hAnsi="Arial" w:cs="Arial"/>
          <w:lang w:val="kk-KZ"/>
        </w:rPr>
      </w:pPr>
      <w:r w:rsidRPr="00A13782">
        <w:rPr>
          <w:rFonts w:ascii="Arial" w:hAnsi="Arial" w:cs="Arial"/>
          <w:lang w:val="kk-KZ"/>
        </w:rPr>
        <w:t>Сливают жидкость из тигля с помощью отсоса, высушите тигель и остатки, затем охлаждают и взвешивают их.</w:t>
      </w:r>
    </w:p>
    <w:p w:rsidR="00A13782" w:rsidRPr="00A13782" w:rsidRDefault="00A13782" w:rsidP="00A13782">
      <w:pPr>
        <w:ind w:firstLine="567"/>
        <w:jc w:val="both"/>
        <w:rPr>
          <w:rFonts w:ascii="Arial" w:hAnsi="Arial" w:cs="Arial"/>
          <w:lang w:val="kk-KZ"/>
        </w:rPr>
      </w:pPr>
    </w:p>
    <w:p w:rsidR="00A13782" w:rsidRPr="00A13782" w:rsidRDefault="00A13782" w:rsidP="00A13782">
      <w:pPr>
        <w:ind w:firstLine="567"/>
        <w:jc w:val="both"/>
        <w:rPr>
          <w:rFonts w:ascii="Arial" w:hAnsi="Arial" w:cs="Arial"/>
          <w:b/>
          <w:lang w:val="kk-KZ"/>
        </w:rPr>
      </w:pPr>
      <w:r w:rsidRPr="00A13782">
        <w:rPr>
          <w:rFonts w:ascii="Arial" w:hAnsi="Arial" w:cs="Arial"/>
          <w:b/>
          <w:lang w:val="kk-KZ"/>
        </w:rPr>
        <w:t>8 Расчёт и оформление результатов</w:t>
      </w:r>
    </w:p>
    <w:p w:rsidR="00A13782" w:rsidRPr="00A13782" w:rsidRDefault="00A13782" w:rsidP="00A13782">
      <w:pPr>
        <w:ind w:firstLine="567"/>
        <w:jc w:val="both"/>
        <w:rPr>
          <w:rFonts w:ascii="Arial" w:hAnsi="Arial" w:cs="Arial"/>
          <w:b/>
          <w:lang w:val="kk-KZ"/>
        </w:rPr>
      </w:pPr>
    </w:p>
    <w:p w:rsidR="00A13782" w:rsidRPr="00A13782" w:rsidRDefault="00A13782" w:rsidP="00A13782">
      <w:pPr>
        <w:ind w:firstLine="567"/>
        <w:jc w:val="both"/>
        <w:rPr>
          <w:rFonts w:ascii="Arial" w:hAnsi="Arial" w:cs="Arial"/>
          <w:lang w:val="kk-KZ"/>
        </w:rPr>
      </w:pPr>
      <w:r w:rsidRPr="00A13782">
        <w:rPr>
          <w:rFonts w:ascii="Arial" w:hAnsi="Arial" w:cs="Arial"/>
          <w:lang w:val="kk-KZ"/>
        </w:rPr>
        <w:t>Вычисляют результаты в соответствии с общими указаниями стандарта ISO 1833-1.</w:t>
      </w:r>
    </w:p>
    <w:p w:rsidR="00A13782" w:rsidRPr="00A13782" w:rsidRDefault="00A13782" w:rsidP="00A13782">
      <w:pPr>
        <w:ind w:firstLine="567"/>
        <w:jc w:val="both"/>
        <w:rPr>
          <w:rFonts w:ascii="Arial" w:hAnsi="Arial" w:cs="Arial"/>
          <w:lang w:val="kk-KZ"/>
        </w:rPr>
      </w:pPr>
      <w:r w:rsidRPr="00A13782">
        <w:rPr>
          <w:rFonts w:ascii="Arial" w:hAnsi="Arial" w:cs="Arial"/>
          <w:lang w:val="kk-KZ"/>
        </w:rPr>
        <w:t>Значение d равно 1,00, за исключением волокон из шерсти, хлопка, вискозы, медно-аммиачные, высокомодульные, лиоцелловыее, полиамидные, полиэстеровые, эластомультиэфирные, меламиновыее и полиакрилатовые волокна, для которых значение d составляет 1,01.</w:t>
      </w:r>
    </w:p>
    <w:p w:rsidR="00A13782" w:rsidRDefault="00A13782" w:rsidP="00A13782">
      <w:pPr>
        <w:ind w:firstLine="567"/>
        <w:jc w:val="both"/>
        <w:rPr>
          <w:rFonts w:ascii="Arial" w:hAnsi="Arial" w:cs="Arial"/>
          <w:b/>
          <w:sz w:val="22"/>
          <w:szCs w:val="22"/>
          <w:lang w:val="kk-KZ"/>
        </w:rPr>
      </w:pPr>
    </w:p>
    <w:p w:rsidR="00A13782" w:rsidRPr="00A13782" w:rsidRDefault="00A13782" w:rsidP="00A13782">
      <w:pPr>
        <w:ind w:firstLine="567"/>
        <w:jc w:val="both"/>
        <w:rPr>
          <w:rFonts w:ascii="Arial" w:hAnsi="Arial" w:cs="Arial"/>
          <w:b/>
          <w:lang w:val="kk-KZ"/>
        </w:rPr>
      </w:pPr>
      <w:r w:rsidRPr="00A13782">
        <w:rPr>
          <w:rFonts w:ascii="Arial" w:hAnsi="Arial" w:cs="Arial"/>
          <w:b/>
          <w:lang w:val="kk-KZ"/>
        </w:rPr>
        <w:t>9 Прецизионность</w:t>
      </w:r>
    </w:p>
    <w:p w:rsidR="00A13782" w:rsidRPr="00A13782" w:rsidRDefault="00A13782" w:rsidP="00A13782">
      <w:pPr>
        <w:ind w:firstLine="567"/>
        <w:jc w:val="both"/>
        <w:rPr>
          <w:rFonts w:ascii="Arial" w:hAnsi="Arial" w:cs="Arial"/>
          <w:b/>
          <w:lang w:val="kk-KZ"/>
        </w:rPr>
      </w:pPr>
    </w:p>
    <w:p w:rsidR="00A13782" w:rsidRPr="00A13782" w:rsidRDefault="00A13782" w:rsidP="00A13782">
      <w:pPr>
        <w:ind w:firstLine="567"/>
        <w:jc w:val="both"/>
        <w:rPr>
          <w:rFonts w:ascii="Arial" w:hAnsi="Arial" w:cs="Arial"/>
          <w:lang w:val="kk-KZ"/>
        </w:rPr>
      </w:pPr>
      <w:r w:rsidRPr="00A13782">
        <w:rPr>
          <w:rFonts w:ascii="Arial" w:hAnsi="Arial" w:cs="Arial"/>
          <w:lang w:val="kk-KZ"/>
        </w:rPr>
        <w:t>Для однородных смесей текстильных материалов доверительные интервалы результатов измерений, полученных этим методом, не превышают ±1% при уровне доверительной вероятности 95%.</w:t>
      </w:r>
    </w:p>
    <w:p w:rsidR="00A13782" w:rsidRDefault="00A13782" w:rsidP="00A13782">
      <w:pPr>
        <w:ind w:firstLine="567"/>
        <w:jc w:val="both"/>
        <w:rPr>
          <w:rFonts w:ascii="Arial" w:hAnsi="Arial" w:cs="Arial"/>
          <w:b/>
          <w:sz w:val="22"/>
          <w:szCs w:val="22"/>
          <w:lang w:val="kk-KZ"/>
        </w:rPr>
      </w:pPr>
    </w:p>
    <w:p w:rsidR="00E153AC" w:rsidRDefault="00E153AC" w:rsidP="00984D79">
      <w:pPr>
        <w:pStyle w:val="Style11"/>
        <w:ind w:firstLine="567"/>
        <w:jc w:val="center"/>
        <w:rPr>
          <w:rStyle w:val="FontStyle33"/>
          <w:sz w:val="22"/>
          <w:szCs w:val="22"/>
        </w:rPr>
      </w:pPr>
      <w:r>
        <w:rPr>
          <w:rStyle w:val="FontStyle33"/>
          <w:sz w:val="22"/>
          <w:szCs w:val="22"/>
        </w:rPr>
        <w:br w:type="page"/>
      </w:r>
    </w:p>
    <w:p w:rsidR="00984D79" w:rsidRDefault="00984D79" w:rsidP="00A13782">
      <w:pPr>
        <w:pStyle w:val="Style11"/>
        <w:ind w:firstLine="567"/>
        <w:jc w:val="center"/>
        <w:rPr>
          <w:rStyle w:val="FontStyle33"/>
          <w:sz w:val="26"/>
          <w:szCs w:val="26"/>
          <w:lang w:val="kk-KZ"/>
        </w:rPr>
      </w:pPr>
      <w:r w:rsidRPr="002C2B37">
        <w:rPr>
          <w:rStyle w:val="FontStyle33"/>
          <w:sz w:val="26"/>
          <w:szCs w:val="26"/>
        </w:rPr>
        <w:lastRenderedPageBreak/>
        <w:t>Библиография</w:t>
      </w:r>
    </w:p>
    <w:p w:rsidR="007002AD" w:rsidRPr="007002AD" w:rsidRDefault="007002AD" w:rsidP="00984D79">
      <w:pPr>
        <w:pStyle w:val="Style11"/>
        <w:ind w:firstLine="567"/>
        <w:jc w:val="center"/>
        <w:rPr>
          <w:rStyle w:val="FontStyle33"/>
          <w:sz w:val="26"/>
          <w:szCs w:val="26"/>
          <w:lang w:val="kk-KZ"/>
        </w:rPr>
      </w:pPr>
    </w:p>
    <w:p w:rsidR="00A13782" w:rsidRPr="000D397A" w:rsidRDefault="00A13782" w:rsidP="00A13782">
      <w:pPr>
        <w:ind w:firstLine="567"/>
        <w:jc w:val="both"/>
        <w:rPr>
          <w:rFonts w:ascii="Arial" w:hAnsi="Arial" w:cs="Arial"/>
        </w:rPr>
      </w:pPr>
      <w:r w:rsidRPr="000D397A">
        <w:rPr>
          <w:rFonts w:ascii="Arial" w:hAnsi="Arial" w:cs="Arial"/>
        </w:rPr>
        <w:t xml:space="preserve">[1] ISO 1833-20, Материалы текстильные. Количественный химический анализ. Часть 20. Смеси </w:t>
      </w:r>
      <w:proofErr w:type="spellStart"/>
      <w:r w:rsidRPr="000D397A">
        <w:rPr>
          <w:rFonts w:ascii="Arial" w:hAnsi="Arial" w:cs="Arial"/>
        </w:rPr>
        <w:t>эластанового</w:t>
      </w:r>
      <w:proofErr w:type="spellEnd"/>
      <w:r w:rsidRPr="000D397A">
        <w:rPr>
          <w:rFonts w:ascii="Arial" w:hAnsi="Arial" w:cs="Arial"/>
        </w:rPr>
        <w:t xml:space="preserve"> и некоторых других волокон (метод с использованием </w:t>
      </w:r>
      <w:proofErr w:type="spellStart"/>
      <w:r w:rsidRPr="000D397A">
        <w:rPr>
          <w:rFonts w:ascii="Arial" w:hAnsi="Arial" w:cs="Arial"/>
        </w:rPr>
        <w:t>диметилацетамида</w:t>
      </w:r>
      <w:proofErr w:type="spellEnd"/>
      <w:r w:rsidRPr="000D397A">
        <w:rPr>
          <w:rFonts w:ascii="Arial" w:hAnsi="Arial" w:cs="Arial"/>
        </w:rPr>
        <w:t xml:space="preserve">) </w:t>
      </w:r>
    </w:p>
    <w:p w:rsidR="00A13782" w:rsidRPr="000D397A" w:rsidRDefault="00A13782" w:rsidP="00A13782">
      <w:pPr>
        <w:ind w:firstLine="567"/>
        <w:jc w:val="both"/>
        <w:rPr>
          <w:rFonts w:ascii="Arial" w:hAnsi="Arial" w:cs="Arial"/>
        </w:rPr>
      </w:pPr>
      <w:r w:rsidRPr="000D397A">
        <w:rPr>
          <w:rFonts w:ascii="Arial" w:hAnsi="Arial" w:cs="Arial"/>
        </w:rPr>
        <w:t xml:space="preserve">[2] ISO 1833-21, Материалы текстильные. Количественный химический анализ. Часть 21. Смеси поливинилхлоридных волокон, модифицированных акриловых, </w:t>
      </w:r>
      <w:proofErr w:type="spellStart"/>
      <w:r w:rsidRPr="000D397A">
        <w:rPr>
          <w:rFonts w:ascii="Arial" w:hAnsi="Arial" w:cs="Arial"/>
        </w:rPr>
        <w:t>эластановых</w:t>
      </w:r>
      <w:proofErr w:type="spellEnd"/>
      <w:r w:rsidRPr="000D397A">
        <w:rPr>
          <w:rFonts w:ascii="Arial" w:hAnsi="Arial" w:cs="Arial"/>
        </w:rPr>
        <w:t xml:space="preserve">, ацетатных, триацетатных и некоторых других волокон (метод с использованием </w:t>
      </w:r>
      <w:proofErr w:type="spellStart"/>
      <w:r w:rsidRPr="000D397A">
        <w:rPr>
          <w:rFonts w:ascii="Arial" w:hAnsi="Arial" w:cs="Arial"/>
        </w:rPr>
        <w:t>циклогексанона</w:t>
      </w:r>
      <w:proofErr w:type="spellEnd"/>
      <w:r w:rsidRPr="000D397A">
        <w:rPr>
          <w:rFonts w:ascii="Arial" w:hAnsi="Arial" w:cs="Arial"/>
        </w:rPr>
        <w:t>)</w:t>
      </w:r>
    </w:p>
    <w:p w:rsidR="00A13782" w:rsidRPr="000D397A" w:rsidRDefault="00A13782" w:rsidP="00A13782">
      <w:pPr>
        <w:ind w:firstLine="567"/>
        <w:jc w:val="both"/>
        <w:rPr>
          <w:rFonts w:ascii="Arial" w:hAnsi="Arial" w:cs="Arial"/>
        </w:rPr>
      </w:pPr>
      <w:r w:rsidRPr="000D397A">
        <w:rPr>
          <w:rFonts w:ascii="Arial" w:hAnsi="Arial" w:cs="Arial"/>
        </w:rPr>
        <w:t>[3] ISO 16373-1, Текстиль. Красители. Часть 1. Общие принципы и испытание окрашенных текстильных изделий для идентификации красителей</w:t>
      </w:r>
      <w:r w:rsidR="004562B4" w:rsidRPr="000D397A">
        <w:rPr>
          <w:rFonts w:ascii="Arial" w:hAnsi="Arial" w:cs="Arial"/>
        </w:rPr>
        <w:t>.</w:t>
      </w:r>
      <w:r w:rsidR="00F00D66" w:rsidRPr="000D397A">
        <w:rPr>
          <w:rFonts w:ascii="Arial" w:hAnsi="Arial" w:cs="Arial"/>
        </w:rPr>
        <w:t xml:space="preserve"> </w:t>
      </w:r>
    </w:p>
    <w:p w:rsidR="00A13782" w:rsidRPr="000D397A" w:rsidRDefault="00A13782" w:rsidP="00A13782">
      <w:pPr>
        <w:jc w:val="both"/>
        <w:rPr>
          <w:rFonts w:ascii="Arial" w:hAnsi="Arial" w:cs="Arial"/>
        </w:rPr>
      </w:pPr>
    </w:p>
    <w:p w:rsidR="00984D79" w:rsidRPr="00A13782" w:rsidRDefault="00984D79" w:rsidP="00A13782">
      <w:pPr>
        <w:jc w:val="both"/>
        <w:rPr>
          <w:rFonts w:ascii="Arial" w:hAnsi="Arial" w:cs="Arial"/>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9C56AF" w:rsidRDefault="00984D79" w:rsidP="00984D79">
      <w:pPr>
        <w:jc w:val="center"/>
        <w:rPr>
          <w:rFonts w:ascii="Arial" w:hAnsi="Arial" w:cs="Arial"/>
          <w:b/>
        </w:rPr>
      </w:pPr>
    </w:p>
    <w:p w:rsidR="003F34D5" w:rsidRPr="009C56AF" w:rsidRDefault="003F34D5" w:rsidP="00984D79">
      <w:pPr>
        <w:jc w:val="center"/>
        <w:rPr>
          <w:rFonts w:ascii="Arial" w:hAnsi="Arial" w:cs="Arial"/>
          <w:b/>
        </w:rPr>
      </w:pPr>
    </w:p>
    <w:p w:rsidR="003F34D5" w:rsidRPr="009C56AF" w:rsidRDefault="003F34D5" w:rsidP="00984D79">
      <w:pPr>
        <w:jc w:val="center"/>
        <w:rPr>
          <w:rFonts w:ascii="Arial" w:hAnsi="Arial" w:cs="Arial"/>
          <w:b/>
        </w:rPr>
      </w:pPr>
    </w:p>
    <w:p w:rsidR="00984D79" w:rsidRPr="002C2B37" w:rsidRDefault="00984D79" w:rsidP="00984D79">
      <w:pPr>
        <w:jc w:val="center"/>
        <w:rPr>
          <w:rFonts w:ascii="Arial" w:hAnsi="Arial" w:cs="Arial"/>
          <w:b/>
        </w:rPr>
      </w:pPr>
    </w:p>
    <w:p w:rsidR="00984D79" w:rsidRPr="002C2B37" w:rsidRDefault="00984D79" w:rsidP="00984D79">
      <w:pPr>
        <w:jc w:val="center"/>
        <w:rPr>
          <w:rFonts w:ascii="Arial" w:hAnsi="Arial" w:cs="Arial"/>
          <w:b/>
        </w:rPr>
      </w:pPr>
    </w:p>
    <w:p w:rsidR="003D7242" w:rsidRDefault="003D7242" w:rsidP="00984D79">
      <w:pPr>
        <w:jc w:val="center"/>
        <w:rPr>
          <w:rFonts w:ascii="Arial" w:hAnsi="Arial" w:cs="Arial"/>
          <w:b/>
        </w:rPr>
      </w:pPr>
    </w:p>
    <w:p w:rsidR="00E04EE4" w:rsidRDefault="00E04EE4" w:rsidP="00984D79">
      <w:pPr>
        <w:jc w:val="center"/>
        <w:rPr>
          <w:rFonts w:ascii="Arial" w:hAnsi="Arial" w:cs="Arial"/>
          <w:b/>
        </w:rPr>
      </w:pPr>
    </w:p>
    <w:p w:rsidR="00E04EE4" w:rsidRDefault="00E04EE4" w:rsidP="00984D79">
      <w:pPr>
        <w:jc w:val="center"/>
        <w:rPr>
          <w:rFonts w:ascii="Arial" w:hAnsi="Arial" w:cs="Arial"/>
          <w:b/>
        </w:rPr>
      </w:pPr>
    </w:p>
    <w:p w:rsidR="00E04EE4" w:rsidRPr="002C2B37" w:rsidRDefault="00E04EE4" w:rsidP="00984D79">
      <w:pPr>
        <w:jc w:val="center"/>
        <w:rPr>
          <w:rFonts w:ascii="Arial" w:hAnsi="Arial" w:cs="Arial"/>
          <w:b/>
        </w:rPr>
      </w:pPr>
    </w:p>
    <w:p w:rsidR="003D7242" w:rsidRPr="002C2B37" w:rsidRDefault="003D7242" w:rsidP="00984D79">
      <w:pPr>
        <w:jc w:val="center"/>
        <w:rPr>
          <w:rFonts w:ascii="Arial" w:hAnsi="Arial" w:cs="Arial"/>
          <w:b/>
        </w:rPr>
      </w:pPr>
    </w:p>
    <w:p w:rsidR="003D7242" w:rsidRDefault="003D7242"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8920C6" w:rsidRDefault="008920C6" w:rsidP="00984D79">
      <w:pPr>
        <w:jc w:val="center"/>
        <w:rPr>
          <w:rFonts w:ascii="Arial" w:hAnsi="Arial" w:cs="Arial"/>
          <w:b/>
        </w:rPr>
      </w:pPr>
    </w:p>
    <w:p w:rsidR="005214B6" w:rsidRDefault="005214B6" w:rsidP="00984D79">
      <w:pPr>
        <w:jc w:val="center"/>
        <w:rPr>
          <w:rFonts w:ascii="Arial" w:hAnsi="Arial" w:cs="Arial"/>
          <w:b/>
        </w:rPr>
      </w:pPr>
    </w:p>
    <w:p w:rsidR="005214B6" w:rsidRDefault="005214B6" w:rsidP="00984D79">
      <w:pPr>
        <w:jc w:val="center"/>
        <w:rPr>
          <w:rFonts w:ascii="Arial" w:hAnsi="Arial" w:cs="Arial"/>
          <w:b/>
        </w:rPr>
      </w:pPr>
    </w:p>
    <w:p w:rsidR="005214B6" w:rsidRDefault="005214B6" w:rsidP="00984D79">
      <w:pPr>
        <w:jc w:val="center"/>
        <w:rPr>
          <w:rFonts w:ascii="Arial" w:hAnsi="Arial" w:cs="Arial"/>
          <w:b/>
        </w:rPr>
      </w:pPr>
    </w:p>
    <w:p w:rsidR="005214B6" w:rsidRDefault="005214B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F21C76" w:rsidRDefault="00F21C76" w:rsidP="00984D79">
      <w:pPr>
        <w:jc w:val="center"/>
        <w:rPr>
          <w:rFonts w:ascii="Arial" w:hAnsi="Arial" w:cs="Arial"/>
          <w:b/>
        </w:rPr>
      </w:pPr>
    </w:p>
    <w:p w:rsidR="005214B6" w:rsidRDefault="005214B6" w:rsidP="00984D79">
      <w:pPr>
        <w:jc w:val="center"/>
        <w:rPr>
          <w:rFonts w:ascii="Arial" w:hAnsi="Arial" w:cs="Arial"/>
          <w:b/>
        </w:rPr>
      </w:pPr>
    </w:p>
    <w:p w:rsidR="004562B4" w:rsidRDefault="004562B4" w:rsidP="00984D79">
      <w:pPr>
        <w:jc w:val="center"/>
        <w:rPr>
          <w:rFonts w:ascii="Arial" w:hAnsi="Arial" w:cs="Arial"/>
          <w:b/>
        </w:rPr>
      </w:pPr>
    </w:p>
    <w:p w:rsidR="005214B6" w:rsidRDefault="005214B6" w:rsidP="00984D79">
      <w:pPr>
        <w:jc w:val="center"/>
        <w:rPr>
          <w:rFonts w:ascii="Arial" w:hAnsi="Arial" w:cs="Arial"/>
          <w:b/>
          <w:lang w:val="kk-KZ"/>
        </w:rPr>
      </w:pPr>
    </w:p>
    <w:tbl>
      <w:tblPr>
        <w:tblStyle w:val="a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0"/>
      </w:tblGrid>
      <w:tr w:rsidR="00F21C76" w:rsidRPr="00854B06" w:rsidTr="00F21C76">
        <w:tc>
          <w:tcPr>
            <w:tcW w:w="9570" w:type="dxa"/>
          </w:tcPr>
          <w:p w:rsidR="00F21C76" w:rsidRPr="00854B06" w:rsidRDefault="00F21C76" w:rsidP="00984D79">
            <w:pPr>
              <w:jc w:val="center"/>
              <w:rPr>
                <w:rFonts w:ascii="Arial" w:hAnsi="Arial" w:cs="Arial"/>
                <w:b/>
                <w:sz w:val="22"/>
                <w:szCs w:val="22"/>
              </w:rPr>
            </w:pPr>
            <w:r w:rsidRPr="00854B06">
              <w:rPr>
                <w:rFonts w:ascii="Arial" w:hAnsi="Arial" w:cs="Arial"/>
                <w:b/>
                <w:snapToGrid w:val="0"/>
                <w:sz w:val="22"/>
                <w:szCs w:val="22"/>
              </w:rPr>
              <w:t xml:space="preserve">УДК </w:t>
            </w:r>
            <w:r w:rsidR="00854B06" w:rsidRPr="00854B06">
              <w:rPr>
                <w:rFonts w:ascii="Arial" w:hAnsi="Arial" w:cs="Arial"/>
                <w:b/>
                <w:snapToGrid w:val="0"/>
                <w:sz w:val="22"/>
                <w:szCs w:val="22"/>
              </w:rPr>
              <w:t xml:space="preserve">677-16:543.062:006.354 </w:t>
            </w:r>
            <w:r w:rsidR="00143222" w:rsidRPr="00854B06">
              <w:rPr>
                <w:rFonts w:ascii="Arial" w:hAnsi="Arial" w:cs="Arial"/>
                <w:b/>
                <w:snapToGrid w:val="0"/>
                <w:sz w:val="22"/>
                <w:szCs w:val="22"/>
              </w:rPr>
              <w:t xml:space="preserve">                                            </w:t>
            </w:r>
            <w:r w:rsidRPr="00854B06">
              <w:rPr>
                <w:rFonts w:ascii="Arial" w:hAnsi="Arial" w:cs="Arial"/>
                <w:b/>
                <w:snapToGrid w:val="0"/>
                <w:sz w:val="22"/>
                <w:szCs w:val="22"/>
              </w:rPr>
              <w:t xml:space="preserve">     </w:t>
            </w:r>
            <w:r w:rsidRPr="00854B06">
              <w:rPr>
                <w:rFonts w:ascii="Arial" w:hAnsi="Arial" w:cs="Arial"/>
                <w:b/>
                <w:snapToGrid w:val="0"/>
                <w:sz w:val="22"/>
                <w:szCs w:val="22"/>
                <w:lang w:val="kk-KZ"/>
              </w:rPr>
              <w:t xml:space="preserve">      </w:t>
            </w:r>
            <w:r w:rsidR="00854B06" w:rsidRPr="00854B06">
              <w:rPr>
                <w:rFonts w:ascii="Arial" w:hAnsi="Arial" w:cs="Arial"/>
                <w:b/>
                <w:snapToGrid w:val="0"/>
                <w:sz w:val="22"/>
                <w:szCs w:val="22"/>
              </w:rPr>
              <w:t xml:space="preserve">              МКС 59.060.01</w:t>
            </w:r>
            <w:r w:rsidRPr="00854B06">
              <w:rPr>
                <w:rFonts w:ascii="Arial" w:hAnsi="Arial" w:cs="Arial"/>
                <w:b/>
                <w:snapToGrid w:val="0"/>
                <w:sz w:val="22"/>
                <w:szCs w:val="22"/>
              </w:rPr>
              <w:t xml:space="preserve"> </w:t>
            </w:r>
            <w:r w:rsidR="00143222" w:rsidRPr="00854B06">
              <w:rPr>
                <w:rFonts w:ascii="Arial" w:hAnsi="Arial" w:cs="Arial"/>
                <w:b/>
                <w:snapToGrid w:val="0"/>
                <w:sz w:val="22"/>
                <w:szCs w:val="22"/>
              </w:rPr>
              <w:t>(</w:t>
            </w:r>
            <w:r w:rsidRPr="00854B06">
              <w:rPr>
                <w:rFonts w:ascii="Arial" w:hAnsi="Arial" w:cs="Arial"/>
                <w:b/>
                <w:sz w:val="22"/>
                <w:szCs w:val="22"/>
                <w:lang w:val="en-US"/>
              </w:rPr>
              <w:t>IDT</w:t>
            </w:r>
            <w:r w:rsidR="00143222" w:rsidRPr="00854B06">
              <w:rPr>
                <w:rFonts w:ascii="Arial" w:hAnsi="Arial" w:cs="Arial"/>
                <w:b/>
                <w:sz w:val="22"/>
                <w:szCs w:val="22"/>
              </w:rPr>
              <w:t>)</w:t>
            </w:r>
          </w:p>
          <w:p w:rsidR="00F21C76" w:rsidRPr="00854B06" w:rsidRDefault="00F21C76" w:rsidP="00984D79">
            <w:pPr>
              <w:jc w:val="center"/>
              <w:rPr>
                <w:rFonts w:ascii="Arial" w:hAnsi="Arial" w:cs="Arial"/>
                <w:sz w:val="22"/>
                <w:szCs w:val="22"/>
              </w:rPr>
            </w:pPr>
          </w:p>
          <w:p w:rsidR="00F21C76" w:rsidRPr="008663C4" w:rsidRDefault="00F21C76" w:rsidP="00854B06">
            <w:pPr>
              <w:jc w:val="both"/>
              <w:rPr>
                <w:rFonts w:ascii="Arial" w:hAnsi="Arial" w:cs="Arial"/>
                <w:b/>
              </w:rPr>
            </w:pPr>
            <w:proofErr w:type="gramStart"/>
            <w:r w:rsidRPr="00854B06">
              <w:rPr>
                <w:rFonts w:ascii="Arial" w:hAnsi="Arial" w:cs="Arial"/>
                <w:snapToGrid w:val="0"/>
                <w:sz w:val="22"/>
                <w:szCs w:val="22"/>
              </w:rPr>
              <w:t xml:space="preserve">Ключевые слова: </w:t>
            </w:r>
            <w:r w:rsidR="008663C4">
              <w:rPr>
                <w:rFonts w:ascii="Arial" w:hAnsi="Arial" w:cs="Arial"/>
                <w:snapToGrid w:val="0"/>
                <w:sz w:val="22"/>
                <w:szCs w:val="22"/>
              </w:rPr>
              <w:t xml:space="preserve">текстильные материалы, волокно, химический анализ, проба, протокол испытаний, метод, ацетатные волокна  </w:t>
            </w:r>
            <w:proofErr w:type="gramEnd"/>
          </w:p>
        </w:tc>
      </w:tr>
    </w:tbl>
    <w:p w:rsidR="00F21C76" w:rsidRDefault="00F21C76" w:rsidP="00F21C76">
      <w:pPr>
        <w:jc w:val="center"/>
        <w:rPr>
          <w:rFonts w:ascii="Arial" w:hAnsi="Arial" w:cs="Arial"/>
          <w:b/>
          <w:lang w:val="kk-KZ"/>
        </w:rPr>
      </w:pPr>
    </w:p>
    <w:tbl>
      <w:tblPr>
        <w:tblStyle w:val="a8"/>
        <w:tblW w:w="0" w:type="auto"/>
        <w:tblLook w:val="04A0" w:firstRow="1" w:lastRow="0" w:firstColumn="1" w:lastColumn="0" w:noHBand="0" w:noVBand="1"/>
      </w:tblPr>
      <w:tblGrid>
        <w:gridCol w:w="9570"/>
      </w:tblGrid>
      <w:tr w:rsidR="00F21C76" w:rsidTr="00F21C76">
        <w:tc>
          <w:tcPr>
            <w:tcW w:w="9570" w:type="dxa"/>
            <w:tcBorders>
              <w:left w:val="nil"/>
              <w:right w:val="nil"/>
            </w:tcBorders>
          </w:tcPr>
          <w:p w:rsidR="00F21C76" w:rsidRPr="00C05631" w:rsidRDefault="00F21C76" w:rsidP="00E1215E">
            <w:pPr>
              <w:jc w:val="center"/>
              <w:rPr>
                <w:rFonts w:ascii="Arial" w:hAnsi="Arial" w:cs="Arial"/>
                <w:b/>
                <w:sz w:val="22"/>
                <w:szCs w:val="22"/>
              </w:rPr>
            </w:pPr>
            <w:r w:rsidRPr="00C05631">
              <w:rPr>
                <w:rFonts w:ascii="Arial" w:hAnsi="Arial" w:cs="Arial"/>
                <w:b/>
                <w:snapToGrid w:val="0"/>
                <w:sz w:val="22"/>
                <w:szCs w:val="22"/>
              </w:rPr>
              <w:t xml:space="preserve">УДК </w:t>
            </w:r>
            <w:r w:rsidR="00854B06" w:rsidRPr="00854B06">
              <w:rPr>
                <w:rFonts w:ascii="Arial" w:hAnsi="Arial" w:cs="Arial"/>
                <w:b/>
                <w:snapToGrid w:val="0"/>
                <w:sz w:val="22"/>
                <w:szCs w:val="22"/>
              </w:rPr>
              <w:t>677-16:543.062:006.354</w:t>
            </w:r>
            <w:r w:rsidRPr="00C05631">
              <w:rPr>
                <w:rFonts w:ascii="Arial" w:hAnsi="Arial" w:cs="Arial"/>
                <w:b/>
                <w:snapToGrid w:val="0"/>
                <w:sz w:val="22"/>
                <w:szCs w:val="22"/>
              </w:rPr>
              <w:t xml:space="preserve">      </w:t>
            </w:r>
            <w:r w:rsidRPr="00C05631">
              <w:rPr>
                <w:rFonts w:ascii="Arial" w:hAnsi="Arial" w:cs="Arial"/>
                <w:b/>
                <w:snapToGrid w:val="0"/>
                <w:sz w:val="22"/>
                <w:szCs w:val="22"/>
                <w:lang w:val="kk-KZ"/>
              </w:rPr>
              <w:t xml:space="preserve">   </w:t>
            </w:r>
            <w:r w:rsidR="00143222" w:rsidRPr="00C05631">
              <w:rPr>
                <w:rFonts w:ascii="Arial" w:hAnsi="Arial" w:cs="Arial"/>
                <w:b/>
                <w:snapToGrid w:val="0"/>
                <w:sz w:val="22"/>
                <w:szCs w:val="22"/>
                <w:lang w:val="kk-KZ"/>
              </w:rPr>
              <w:t xml:space="preserve">                                           </w:t>
            </w:r>
            <w:r w:rsidRPr="00C05631">
              <w:rPr>
                <w:rFonts w:ascii="Arial" w:hAnsi="Arial" w:cs="Arial"/>
                <w:b/>
                <w:snapToGrid w:val="0"/>
                <w:sz w:val="22"/>
                <w:szCs w:val="22"/>
                <w:lang w:val="kk-KZ"/>
              </w:rPr>
              <w:t xml:space="preserve">   </w:t>
            </w:r>
            <w:r w:rsidR="00854B06">
              <w:rPr>
                <w:rFonts w:ascii="Arial" w:hAnsi="Arial" w:cs="Arial"/>
                <w:b/>
                <w:snapToGrid w:val="0"/>
                <w:sz w:val="22"/>
                <w:szCs w:val="22"/>
              </w:rPr>
              <w:t xml:space="preserve">              МКС </w:t>
            </w:r>
            <w:r w:rsidR="00854B06" w:rsidRPr="008663C4">
              <w:rPr>
                <w:rFonts w:ascii="Arial" w:hAnsi="Arial" w:cs="Arial"/>
                <w:b/>
                <w:snapToGrid w:val="0"/>
                <w:sz w:val="22"/>
                <w:szCs w:val="22"/>
              </w:rPr>
              <w:t>59</w:t>
            </w:r>
            <w:r w:rsidRPr="00C05631">
              <w:rPr>
                <w:rFonts w:ascii="Arial" w:hAnsi="Arial" w:cs="Arial"/>
                <w:b/>
                <w:snapToGrid w:val="0"/>
                <w:sz w:val="22"/>
                <w:szCs w:val="22"/>
              </w:rPr>
              <w:t>.</w:t>
            </w:r>
            <w:r w:rsidR="00854B06" w:rsidRPr="008663C4">
              <w:rPr>
                <w:rFonts w:ascii="Arial" w:hAnsi="Arial" w:cs="Arial"/>
                <w:b/>
                <w:snapToGrid w:val="0"/>
                <w:sz w:val="22"/>
                <w:szCs w:val="22"/>
              </w:rPr>
              <w:t>060.</w:t>
            </w:r>
            <w:r w:rsidRPr="00C05631">
              <w:rPr>
                <w:rFonts w:ascii="Arial" w:hAnsi="Arial" w:cs="Arial"/>
                <w:b/>
                <w:snapToGrid w:val="0"/>
                <w:sz w:val="22"/>
                <w:szCs w:val="22"/>
              </w:rPr>
              <w:t>0</w:t>
            </w:r>
            <w:r w:rsidR="00854B06" w:rsidRPr="008663C4">
              <w:rPr>
                <w:rFonts w:ascii="Arial" w:hAnsi="Arial" w:cs="Arial"/>
                <w:b/>
                <w:snapToGrid w:val="0"/>
                <w:sz w:val="22"/>
                <w:szCs w:val="22"/>
              </w:rPr>
              <w:t>1</w:t>
            </w:r>
            <w:r w:rsidRPr="00C05631">
              <w:rPr>
                <w:rFonts w:ascii="Arial" w:hAnsi="Arial" w:cs="Arial"/>
                <w:b/>
                <w:snapToGrid w:val="0"/>
                <w:sz w:val="22"/>
                <w:szCs w:val="22"/>
              </w:rPr>
              <w:t xml:space="preserve"> </w:t>
            </w:r>
            <w:r w:rsidR="00143222" w:rsidRPr="00C05631">
              <w:rPr>
                <w:rFonts w:ascii="Arial" w:hAnsi="Arial" w:cs="Arial"/>
                <w:b/>
                <w:snapToGrid w:val="0"/>
                <w:sz w:val="22"/>
                <w:szCs w:val="22"/>
              </w:rPr>
              <w:t>(</w:t>
            </w:r>
            <w:r w:rsidRPr="00C05631">
              <w:rPr>
                <w:rFonts w:ascii="Arial" w:hAnsi="Arial" w:cs="Arial"/>
                <w:b/>
                <w:sz w:val="22"/>
                <w:szCs w:val="22"/>
                <w:lang w:val="en-US"/>
              </w:rPr>
              <w:t>IDT</w:t>
            </w:r>
            <w:r w:rsidR="00143222" w:rsidRPr="00C05631">
              <w:rPr>
                <w:rFonts w:ascii="Arial" w:hAnsi="Arial" w:cs="Arial"/>
                <w:b/>
                <w:sz w:val="22"/>
                <w:szCs w:val="22"/>
              </w:rPr>
              <w:t>)</w:t>
            </w:r>
          </w:p>
          <w:p w:rsidR="00F21C76" w:rsidRPr="00C05631" w:rsidRDefault="00F21C76" w:rsidP="00E1215E">
            <w:pPr>
              <w:jc w:val="center"/>
              <w:rPr>
                <w:rFonts w:ascii="Arial" w:hAnsi="Arial" w:cs="Arial"/>
                <w:sz w:val="22"/>
                <w:szCs w:val="22"/>
              </w:rPr>
            </w:pPr>
          </w:p>
          <w:p w:rsidR="00F21C76" w:rsidRPr="00F21C76" w:rsidRDefault="00F21C76" w:rsidP="008663C4">
            <w:pPr>
              <w:jc w:val="both"/>
              <w:rPr>
                <w:rFonts w:ascii="Arial" w:hAnsi="Arial" w:cs="Arial"/>
                <w:b/>
              </w:rPr>
            </w:pPr>
            <w:proofErr w:type="gramStart"/>
            <w:r w:rsidRPr="00C05631">
              <w:rPr>
                <w:rFonts w:ascii="Arial" w:hAnsi="Arial" w:cs="Arial"/>
                <w:snapToGrid w:val="0"/>
                <w:sz w:val="22"/>
                <w:szCs w:val="22"/>
              </w:rPr>
              <w:t>Ключевые слова:</w:t>
            </w:r>
            <w:r w:rsidR="008663C4">
              <w:t xml:space="preserve"> </w:t>
            </w:r>
            <w:r w:rsidR="008663C4" w:rsidRPr="008663C4">
              <w:rPr>
                <w:rFonts w:ascii="Arial" w:hAnsi="Arial" w:cs="Arial"/>
                <w:snapToGrid w:val="0"/>
                <w:sz w:val="22"/>
                <w:szCs w:val="22"/>
              </w:rPr>
              <w:t xml:space="preserve">текстильные материалы, волокно, химический анализ, проба, протокол испытаний, метод, ацетатные волокна  </w:t>
            </w:r>
            <w:proofErr w:type="gramEnd"/>
          </w:p>
        </w:tc>
      </w:tr>
    </w:tbl>
    <w:p w:rsidR="007002AD" w:rsidRDefault="007002AD" w:rsidP="00984D79">
      <w:pPr>
        <w:jc w:val="center"/>
        <w:rPr>
          <w:rFonts w:ascii="Arial" w:hAnsi="Arial" w:cs="Arial"/>
          <w:b/>
          <w:lang w:val="kk-KZ"/>
        </w:rPr>
      </w:pPr>
    </w:p>
    <w:tbl>
      <w:tblPr>
        <w:tblStyle w:val="13"/>
        <w:tblW w:w="0" w:type="auto"/>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678"/>
        <w:gridCol w:w="2126"/>
        <w:gridCol w:w="2658"/>
      </w:tblGrid>
      <w:tr w:rsidR="00F21C76" w:rsidRPr="00A454B8" w:rsidTr="00E1215E">
        <w:tc>
          <w:tcPr>
            <w:tcW w:w="9462" w:type="dxa"/>
            <w:gridSpan w:val="3"/>
            <w:tcBorders>
              <w:bottom w:val="nil"/>
            </w:tcBorders>
            <w:vAlign w:val="bottom"/>
          </w:tcPr>
          <w:p w:rsidR="00F21C76" w:rsidRPr="00A454B8" w:rsidRDefault="00F21C76" w:rsidP="00E1215E">
            <w:pPr>
              <w:rPr>
                <w:rFonts w:ascii="Arial" w:hAnsi="Arial" w:cs="Arial"/>
                <w:b/>
                <w:lang w:eastAsia="en-US"/>
              </w:rPr>
            </w:pPr>
            <w:r w:rsidRPr="00A454B8">
              <w:rPr>
                <w:rFonts w:ascii="Arial" w:hAnsi="Arial" w:cs="Arial"/>
                <w:b/>
                <w:lang w:eastAsia="en-US"/>
              </w:rPr>
              <w:t>РАЗРАБОТЧИК:</w:t>
            </w:r>
          </w:p>
          <w:p w:rsidR="00F21C76" w:rsidRPr="00A454B8" w:rsidRDefault="00F21C76" w:rsidP="00E1215E">
            <w:pPr>
              <w:ind w:left="34"/>
              <w:jc w:val="both"/>
              <w:rPr>
                <w:rFonts w:ascii="Arial" w:hAnsi="Arial" w:cs="Arial"/>
                <w:b/>
                <w:lang w:eastAsia="en-US"/>
              </w:rPr>
            </w:pPr>
            <w:r w:rsidRPr="00A454B8">
              <w:rPr>
                <w:rFonts w:ascii="Arial" w:hAnsi="Arial" w:cs="Arial"/>
                <w:b/>
                <w:lang w:eastAsia="en-US"/>
              </w:rPr>
              <w:t>Республиканское государственное предприятие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F21C76" w:rsidRPr="00A454B8" w:rsidRDefault="00F21C76" w:rsidP="00E1215E">
            <w:pPr>
              <w:ind w:left="34"/>
              <w:jc w:val="both"/>
              <w:rPr>
                <w:rFonts w:ascii="Arial" w:hAnsi="Arial" w:cs="Arial"/>
                <w:b/>
                <w:lang w:eastAsia="en-US"/>
              </w:rPr>
            </w:pPr>
          </w:p>
        </w:tc>
      </w:tr>
      <w:tr w:rsidR="00F21C76" w:rsidRPr="00A454B8" w:rsidTr="00E1215E">
        <w:tc>
          <w:tcPr>
            <w:tcW w:w="4678" w:type="dxa"/>
            <w:tcBorders>
              <w:right w:val="nil"/>
            </w:tcBorders>
            <w:vAlign w:val="center"/>
          </w:tcPr>
          <w:p w:rsidR="00F21C76" w:rsidRPr="00A454B8" w:rsidRDefault="00F21C76" w:rsidP="00E1215E">
            <w:pPr>
              <w:rPr>
                <w:rFonts w:ascii="Arial" w:eastAsia="Arial Unicode MS" w:hAnsi="Arial" w:cs="Arial"/>
                <w:b/>
                <w:bCs/>
                <w:lang w:eastAsia="en-US"/>
              </w:rPr>
            </w:pPr>
            <w:r w:rsidRPr="00A454B8">
              <w:rPr>
                <w:rFonts w:ascii="Arial" w:eastAsia="Arial Unicode MS" w:hAnsi="Arial" w:cs="Arial"/>
                <w:b/>
                <w:bCs/>
                <w:lang w:eastAsia="en-US"/>
              </w:rPr>
              <w:t>Заместитель Генерального директора РГП на ПХВ «Казахстанский институт</w:t>
            </w:r>
          </w:p>
          <w:p w:rsidR="00F21C76" w:rsidRPr="00A454B8" w:rsidRDefault="00F21C76" w:rsidP="00E1215E">
            <w:pPr>
              <w:rPr>
                <w:rFonts w:ascii="Arial" w:eastAsia="Arial Unicode MS" w:hAnsi="Arial" w:cs="Arial"/>
                <w:b/>
                <w:bCs/>
                <w:lang w:eastAsia="en-US"/>
              </w:rPr>
            </w:pPr>
            <w:r w:rsidRPr="00A454B8">
              <w:rPr>
                <w:rFonts w:ascii="Arial" w:eastAsia="Arial Unicode MS" w:hAnsi="Arial" w:cs="Arial"/>
                <w:b/>
                <w:bCs/>
                <w:lang w:eastAsia="en-US"/>
              </w:rPr>
              <w:t xml:space="preserve">стандартизации и </w:t>
            </w:r>
            <w:r w:rsidRPr="00A454B8">
              <w:rPr>
                <w:rFonts w:ascii="Arial" w:hAnsi="Arial" w:cs="Arial"/>
                <w:b/>
                <w:bCs/>
                <w:color w:val="000000"/>
              </w:rPr>
              <w:t>метрологии</w:t>
            </w:r>
            <w:r w:rsidRPr="00A454B8">
              <w:rPr>
                <w:rFonts w:ascii="Arial" w:eastAsia="Arial Unicode MS" w:hAnsi="Arial" w:cs="Arial"/>
                <w:b/>
                <w:bCs/>
                <w:lang w:eastAsia="en-US"/>
              </w:rPr>
              <w:t>»</w:t>
            </w:r>
          </w:p>
          <w:p w:rsidR="00F21C76" w:rsidRPr="00A454B8" w:rsidRDefault="00F21C76" w:rsidP="00E1215E">
            <w:pPr>
              <w:rPr>
                <w:rFonts w:ascii="Arial" w:eastAsia="Arial Unicode MS" w:hAnsi="Arial" w:cs="Arial"/>
                <w:b/>
                <w:bCs/>
                <w:lang w:eastAsia="en-US"/>
              </w:rPr>
            </w:pPr>
          </w:p>
        </w:tc>
        <w:tc>
          <w:tcPr>
            <w:tcW w:w="2126" w:type="dxa"/>
            <w:tcBorders>
              <w:left w:val="nil"/>
              <w:right w:val="nil"/>
            </w:tcBorders>
            <w:vAlign w:val="center"/>
          </w:tcPr>
          <w:p w:rsidR="00F21C76" w:rsidRPr="00A454B8" w:rsidRDefault="00F21C76" w:rsidP="00E1215E">
            <w:pPr>
              <w:rPr>
                <w:rFonts w:ascii="Arial" w:eastAsia="Arial Unicode MS" w:hAnsi="Arial" w:cs="Arial"/>
                <w:b/>
                <w:bCs/>
                <w:lang w:eastAsia="en-US"/>
              </w:rPr>
            </w:pPr>
          </w:p>
        </w:tc>
        <w:tc>
          <w:tcPr>
            <w:tcW w:w="2658" w:type="dxa"/>
            <w:tcBorders>
              <w:left w:val="nil"/>
            </w:tcBorders>
            <w:vAlign w:val="bottom"/>
          </w:tcPr>
          <w:p w:rsidR="00F21C76" w:rsidRPr="00A454B8" w:rsidRDefault="00F21C76" w:rsidP="00E1215E">
            <w:pPr>
              <w:ind w:left="-108"/>
              <w:rPr>
                <w:rFonts w:ascii="Arial" w:eastAsia="Arial Unicode MS" w:hAnsi="Arial" w:cs="Arial"/>
                <w:b/>
                <w:bCs/>
                <w:lang w:eastAsia="en-US"/>
              </w:rPr>
            </w:pPr>
            <w:r w:rsidRPr="00A454B8">
              <w:rPr>
                <w:rFonts w:ascii="Arial" w:eastAsia="Arial Unicode MS" w:hAnsi="Arial" w:cs="Arial"/>
                <w:b/>
                <w:bCs/>
                <w:lang w:eastAsia="en-US"/>
              </w:rPr>
              <w:t xml:space="preserve">  С. </w:t>
            </w:r>
            <w:proofErr w:type="spellStart"/>
            <w:r w:rsidRPr="00A454B8">
              <w:rPr>
                <w:rFonts w:ascii="Arial" w:eastAsia="Arial Unicode MS" w:hAnsi="Arial" w:cs="Arial"/>
                <w:b/>
                <w:bCs/>
                <w:lang w:eastAsia="en-US"/>
              </w:rPr>
              <w:t>Радаев</w:t>
            </w:r>
            <w:proofErr w:type="spellEnd"/>
          </w:p>
        </w:tc>
      </w:tr>
      <w:tr w:rsidR="00F21C76" w:rsidRPr="00A454B8" w:rsidTr="00E1215E">
        <w:tc>
          <w:tcPr>
            <w:tcW w:w="4678" w:type="dxa"/>
            <w:tcBorders>
              <w:right w:val="nil"/>
            </w:tcBorders>
            <w:vAlign w:val="bottom"/>
          </w:tcPr>
          <w:p w:rsidR="00F21C76" w:rsidRPr="00A454B8" w:rsidRDefault="00F21C76" w:rsidP="00E1215E">
            <w:pPr>
              <w:rPr>
                <w:rFonts w:ascii="Arial" w:eastAsia="Arial Unicode MS" w:hAnsi="Arial" w:cs="Arial"/>
                <w:b/>
                <w:bCs/>
                <w:lang w:eastAsia="en-US"/>
              </w:rPr>
            </w:pPr>
          </w:p>
          <w:p w:rsidR="00F21C76" w:rsidRPr="00A454B8" w:rsidRDefault="00F21C76" w:rsidP="00E1215E">
            <w:pPr>
              <w:rPr>
                <w:rFonts w:ascii="Arial" w:eastAsia="Arial Unicode MS" w:hAnsi="Arial" w:cs="Arial"/>
                <w:b/>
                <w:bCs/>
                <w:lang w:eastAsia="en-US"/>
              </w:rPr>
            </w:pPr>
            <w:r w:rsidRPr="00A454B8">
              <w:rPr>
                <w:rFonts w:ascii="Arial" w:eastAsia="Arial Unicode MS" w:hAnsi="Arial" w:cs="Arial"/>
                <w:b/>
                <w:bCs/>
                <w:lang w:eastAsia="en-US"/>
              </w:rPr>
              <w:t>Главный специалист Департамента</w:t>
            </w:r>
          </w:p>
          <w:p w:rsidR="00F21C76" w:rsidRPr="00A454B8" w:rsidRDefault="00F21C76" w:rsidP="00E1215E">
            <w:pPr>
              <w:rPr>
                <w:rFonts w:ascii="Arial" w:eastAsia="Arial Unicode MS" w:hAnsi="Arial" w:cs="Arial"/>
                <w:b/>
                <w:bCs/>
                <w:lang w:eastAsia="en-US"/>
              </w:rPr>
            </w:pPr>
            <w:r w:rsidRPr="00A454B8">
              <w:rPr>
                <w:rFonts w:ascii="Arial" w:eastAsia="Arial Unicode MS" w:hAnsi="Arial" w:cs="Arial"/>
                <w:b/>
                <w:bCs/>
                <w:lang w:eastAsia="en-US"/>
              </w:rPr>
              <w:t>стандартизации</w:t>
            </w:r>
          </w:p>
        </w:tc>
        <w:tc>
          <w:tcPr>
            <w:tcW w:w="2126" w:type="dxa"/>
            <w:tcBorders>
              <w:left w:val="nil"/>
              <w:right w:val="nil"/>
            </w:tcBorders>
            <w:vAlign w:val="center"/>
          </w:tcPr>
          <w:p w:rsidR="00F21C76" w:rsidRPr="00A454B8" w:rsidRDefault="00F21C76" w:rsidP="00E1215E">
            <w:pPr>
              <w:rPr>
                <w:rFonts w:ascii="Arial" w:eastAsia="Arial Unicode MS" w:hAnsi="Arial" w:cs="Arial"/>
                <w:b/>
                <w:bCs/>
                <w:lang w:val="en-US" w:eastAsia="en-US"/>
              </w:rPr>
            </w:pPr>
          </w:p>
          <w:p w:rsidR="00F21C76" w:rsidRPr="00A454B8" w:rsidRDefault="00F21C76" w:rsidP="00E1215E">
            <w:pPr>
              <w:rPr>
                <w:rFonts w:ascii="Arial" w:eastAsia="Arial Unicode MS" w:hAnsi="Arial" w:cs="Arial"/>
                <w:b/>
                <w:bCs/>
                <w:lang w:val="en-US" w:eastAsia="en-US"/>
              </w:rPr>
            </w:pPr>
          </w:p>
          <w:p w:rsidR="00F21C76" w:rsidRPr="00A454B8" w:rsidRDefault="00F21C76" w:rsidP="00E1215E">
            <w:pPr>
              <w:rPr>
                <w:rFonts w:ascii="Arial" w:eastAsia="Arial Unicode MS" w:hAnsi="Arial" w:cs="Arial"/>
                <w:b/>
                <w:bCs/>
                <w:lang w:val="en-US" w:eastAsia="en-US"/>
              </w:rPr>
            </w:pPr>
          </w:p>
          <w:p w:rsidR="00F21C76" w:rsidRPr="00A454B8" w:rsidRDefault="00F21C76" w:rsidP="00E1215E">
            <w:pPr>
              <w:rPr>
                <w:rFonts w:ascii="Arial" w:eastAsia="Arial Unicode MS" w:hAnsi="Arial" w:cs="Arial"/>
                <w:b/>
                <w:bCs/>
                <w:lang w:val="en-US" w:eastAsia="en-US"/>
              </w:rPr>
            </w:pPr>
          </w:p>
        </w:tc>
        <w:tc>
          <w:tcPr>
            <w:tcW w:w="2658" w:type="dxa"/>
            <w:tcBorders>
              <w:left w:val="nil"/>
            </w:tcBorders>
            <w:vAlign w:val="bottom"/>
          </w:tcPr>
          <w:p w:rsidR="00F21C76" w:rsidRPr="00A454B8" w:rsidRDefault="00F21C76" w:rsidP="00E1215E">
            <w:pPr>
              <w:rPr>
                <w:rFonts w:ascii="Arial" w:eastAsia="Arial Unicode MS" w:hAnsi="Arial" w:cs="Arial"/>
                <w:b/>
                <w:bCs/>
                <w:lang w:eastAsia="en-US"/>
              </w:rPr>
            </w:pPr>
            <w:r w:rsidRPr="00A454B8">
              <w:rPr>
                <w:rFonts w:ascii="Arial" w:eastAsia="Arial Unicode MS" w:hAnsi="Arial" w:cs="Arial"/>
                <w:b/>
                <w:bCs/>
                <w:lang w:eastAsia="en-US"/>
              </w:rPr>
              <w:t>Е. Кулешова</w:t>
            </w:r>
          </w:p>
        </w:tc>
      </w:tr>
      <w:tr w:rsidR="00F21C76" w:rsidRPr="00A454B8" w:rsidTr="00E1215E">
        <w:tc>
          <w:tcPr>
            <w:tcW w:w="4678" w:type="dxa"/>
            <w:tcBorders>
              <w:right w:val="nil"/>
            </w:tcBorders>
            <w:vAlign w:val="bottom"/>
          </w:tcPr>
          <w:p w:rsidR="00F21C76" w:rsidRPr="00A454B8" w:rsidRDefault="00F21C76" w:rsidP="00E1215E">
            <w:pPr>
              <w:rPr>
                <w:rFonts w:ascii="Arial" w:eastAsia="Arial Unicode MS" w:hAnsi="Arial" w:cs="Arial"/>
                <w:b/>
                <w:bCs/>
                <w:lang w:eastAsia="en-US"/>
              </w:rPr>
            </w:pPr>
          </w:p>
          <w:p w:rsidR="00F21C76" w:rsidRPr="00A454B8" w:rsidRDefault="00F21C76" w:rsidP="00E1215E">
            <w:pPr>
              <w:rPr>
                <w:rFonts w:ascii="Arial" w:eastAsia="Arial Unicode MS" w:hAnsi="Arial" w:cs="Arial"/>
                <w:b/>
                <w:bCs/>
                <w:lang w:eastAsia="en-US"/>
              </w:rPr>
            </w:pPr>
            <w:r w:rsidRPr="00A454B8">
              <w:rPr>
                <w:rFonts w:ascii="Arial" w:eastAsia="Arial Unicode MS" w:hAnsi="Arial" w:cs="Arial"/>
                <w:b/>
                <w:bCs/>
                <w:lang w:eastAsia="en-US"/>
              </w:rPr>
              <w:t>Директор филиала РГП на ПХВ «Казахстанский институт</w:t>
            </w:r>
          </w:p>
          <w:p w:rsidR="00F21C76" w:rsidRPr="00A454B8" w:rsidRDefault="00F21C76" w:rsidP="00E1215E">
            <w:pPr>
              <w:rPr>
                <w:rFonts w:ascii="Arial" w:eastAsia="Arial Unicode MS" w:hAnsi="Arial" w:cs="Arial"/>
                <w:b/>
                <w:bCs/>
                <w:lang w:eastAsia="en-US"/>
              </w:rPr>
            </w:pPr>
            <w:r w:rsidRPr="00A454B8">
              <w:rPr>
                <w:rFonts w:ascii="Arial" w:eastAsia="Arial Unicode MS" w:hAnsi="Arial" w:cs="Arial"/>
                <w:b/>
                <w:bCs/>
                <w:lang w:eastAsia="en-US"/>
              </w:rPr>
              <w:t xml:space="preserve">стандартизации и </w:t>
            </w:r>
            <w:r w:rsidRPr="00A454B8">
              <w:rPr>
                <w:rFonts w:ascii="Arial" w:hAnsi="Arial" w:cs="Arial"/>
                <w:b/>
                <w:bCs/>
                <w:color w:val="000000"/>
              </w:rPr>
              <w:t>метрологии</w:t>
            </w:r>
            <w:r w:rsidRPr="00A454B8">
              <w:rPr>
                <w:rFonts w:ascii="Arial" w:eastAsia="Arial Unicode MS" w:hAnsi="Arial" w:cs="Arial"/>
                <w:b/>
                <w:bCs/>
                <w:lang w:eastAsia="en-US"/>
              </w:rPr>
              <w:t xml:space="preserve">» по </w:t>
            </w:r>
            <w:proofErr w:type="spellStart"/>
            <w:r w:rsidRPr="00A454B8">
              <w:rPr>
                <w:rFonts w:ascii="Arial" w:eastAsia="Arial Unicode MS" w:hAnsi="Arial" w:cs="Arial"/>
                <w:b/>
                <w:bCs/>
                <w:lang w:eastAsia="en-US"/>
              </w:rPr>
              <w:t>г</w:t>
            </w:r>
            <w:proofErr w:type="gramStart"/>
            <w:r w:rsidRPr="00A454B8">
              <w:rPr>
                <w:rFonts w:ascii="Arial" w:eastAsia="Arial Unicode MS" w:hAnsi="Arial" w:cs="Arial"/>
                <w:b/>
                <w:bCs/>
                <w:lang w:eastAsia="en-US"/>
              </w:rPr>
              <w:t>.А</w:t>
            </w:r>
            <w:proofErr w:type="gramEnd"/>
            <w:r w:rsidRPr="00A454B8">
              <w:rPr>
                <w:rFonts w:ascii="Arial" w:eastAsia="Arial Unicode MS" w:hAnsi="Arial" w:cs="Arial"/>
                <w:b/>
                <w:bCs/>
                <w:lang w:eastAsia="en-US"/>
              </w:rPr>
              <w:t>лматы</w:t>
            </w:r>
            <w:proofErr w:type="spellEnd"/>
          </w:p>
        </w:tc>
        <w:tc>
          <w:tcPr>
            <w:tcW w:w="2126" w:type="dxa"/>
            <w:tcBorders>
              <w:left w:val="nil"/>
              <w:right w:val="nil"/>
            </w:tcBorders>
            <w:vAlign w:val="center"/>
          </w:tcPr>
          <w:p w:rsidR="00F21C76" w:rsidRPr="00A454B8" w:rsidRDefault="00F21C76" w:rsidP="00E1215E">
            <w:pPr>
              <w:rPr>
                <w:rFonts w:ascii="Arial" w:eastAsia="Arial Unicode MS" w:hAnsi="Arial" w:cs="Arial"/>
                <w:b/>
                <w:bCs/>
                <w:lang w:eastAsia="en-US"/>
              </w:rPr>
            </w:pPr>
          </w:p>
          <w:p w:rsidR="00F21C76" w:rsidRPr="00A454B8" w:rsidRDefault="00F21C76" w:rsidP="00E1215E">
            <w:pPr>
              <w:rPr>
                <w:rFonts w:ascii="Arial" w:eastAsia="Arial Unicode MS" w:hAnsi="Arial" w:cs="Arial"/>
                <w:b/>
                <w:bCs/>
                <w:lang w:eastAsia="en-US"/>
              </w:rPr>
            </w:pPr>
          </w:p>
          <w:p w:rsidR="00F21C76" w:rsidRPr="00A454B8" w:rsidRDefault="00F21C76" w:rsidP="00E1215E">
            <w:pPr>
              <w:rPr>
                <w:rFonts w:ascii="Arial" w:eastAsia="Arial Unicode MS" w:hAnsi="Arial" w:cs="Arial"/>
                <w:b/>
                <w:bCs/>
                <w:lang w:eastAsia="en-US"/>
              </w:rPr>
            </w:pPr>
          </w:p>
          <w:p w:rsidR="00F21C76" w:rsidRPr="00A454B8" w:rsidRDefault="00F21C76" w:rsidP="00E1215E">
            <w:pPr>
              <w:rPr>
                <w:rFonts w:ascii="Arial" w:eastAsia="Arial Unicode MS" w:hAnsi="Arial" w:cs="Arial"/>
                <w:b/>
                <w:bCs/>
                <w:lang w:eastAsia="en-US"/>
              </w:rPr>
            </w:pPr>
          </w:p>
        </w:tc>
        <w:tc>
          <w:tcPr>
            <w:tcW w:w="2658" w:type="dxa"/>
            <w:tcBorders>
              <w:left w:val="nil"/>
            </w:tcBorders>
            <w:vAlign w:val="bottom"/>
          </w:tcPr>
          <w:p w:rsidR="00F21C76" w:rsidRPr="00A454B8" w:rsidRDefault="00F21C76" w:rsidP="00E1215E">
            <w:pPr>
              <w:rPr>
                <w:rFonts w:ascii="Arial" w:eastAsia="Arial Unicode MS" w:hAnsi="Arial" w:cs="Arial"/>
                <w:b/>
                <w:bCs/>
                <w:lang w:eastAsia="en-US"/>
              </w:rPr>
            </w:pPr>
            <w:r w:rsidRPr="00A454B8">
              <w:rPr>
                <w:rFonts w:ascii="Arial" w:eastAsia="Arial Unicode MS" w:hAnsi="Arial" w:cs="Arial"/>
                <w:b/>
                <w:bCs/>
                <w:lang w:eastAsia="en-US"/>
              </w:rPr>
              <w:t xml:space="preserve">Ж. </w:t>
            </w:r>
            <w:proofErr w:type="spellStart"/>
            <w:r w:rsidRPr="00A454B8">
              <w:rPr>
                <w:rFonts w:ascii="Arial" w:eastAsia="Arial Unicode MS" w:hAnsi="Arial" w:cs="Arial"/>
                <w:b/>
                <w:bCs/>
                <w:lang w:eastAsia="en-US"/>
              </w:rPr>
              <w:t>Сатыбалдиев</w:t>
            </w:r>
            <w:proofErr w:type="spellEnd"/>
          </w:p>
        </w:tc>
      </w:tr>
      <w:tr w:rsidR="00F21C76" w:rsidRPr="00A454B8" w:rsidTr="00E1215E">
        <w:tc>
          <w:tcPr>
            <w:tcW w:w="4678" w:type="dxa"/>
            <w:tcBorders>
              <w:right w:val="nil"/>
            </w:tcBorders>
            <w:vAlign w:val="center"/>
          </w:tcPr>
          <w:p w:rsidR="00F21C76" w:rsidRPr="00A454B8" w:rsidRDefault="00F21C76" w:rsidP="00E1215E">
            <w:pPr>
              <w:rPr>
                <w:rFonts w:ascii="Arial" w:eastAsia="Arial Unicode MS" w:hAnsi="Arial" w:cs="Arial"/>
                <w:b/>
                <w:bCs/>
                <w:lang w:eastAsia="en-US"/>
              </w:rPr>
            </w:pPr>
          </w:p>
          <w:p w:rsidR="00F21C76" w:rsidRPr="00A454B8" w:rsidRDefault="00F21C76" w:rsidP="00E1215E">
            <w:pPr>
              <w:rPr>
                <w:rFonts w:ascii="Arial" w:eastAsia="Arial Unicode MS" w:hAnsi="Arial" w:cs="Arial"/>
                <w:b/>
                <w:bCs/>
                <w:lang w:eastAsia="en-US"/>
              </w:rPr>
            </w:pPr>
            <w:r w:rsidRPr="00A454B8">
              <w:rPr>
                <w:rFonts w:ascii="Arial" w:eastAsia="Arial Unicode MS" w:hAnsi="Arial" w:cs="Arial"/>
                <w:b/>
                <w:bCs/>
                <w:lang w:eastAsia="en-US"/>
              </w:rPr>
              <w:t xml:space="preserve">Руководитель отдела стандартизации филиала РГП на ПХВ «Казахстанский институт стандартизации и </w:t>
            </w:r>
            <w:r w:rsidRPr="00A454B8">
              <w:rPr>
                <w:rFonts w:ascii="Arial" w:hAnsi="Arial" w:cs="Arial"/>
                <w:b/>
                <w:bCs/>
                <w:color w:val="000000"/>
              </w:rPr>
              <w:t>метрологии</w:t>
            </w:r>
            <w:r w:rsidRPr="00A454B8">
              <w:rPr>
                <w:rFonts w:ascii="Arial" w:eastAsia="Arial Unicode MS" w:hAnsi="Arial" w:cs="Arial"/>
                <w:b/>
                <w:bCs/>
                <w:lang w:eastAsia="en-US"/>
              </w:rPr>
              <w:t xml:space="preserve">» по </w:t>
            </w:r>
            <w:proofErr w:type="spellStart"/>
            <w:r w:rsidRPr="00A454B8">
              <w:rPr>
                <w:rFonts w:ascii="Arial" w:eastAsia="Arial Unicode MS" w:hAnsi="Arial" w:cs="Arial"/>
                <w:b/>
                <w:bCs/>
                <w:lang w:eastAsia="en-US"/>
              </w:rPr>
              <w:t>г</w:t>
            </w:r>
            <w:proofErr w:type="gramStart"/>
            <w:r w:rsidRPr="00A454B8">
              <w:rPr>
                <w:rFonts w:ascii="Arial" w:eastAsia="Arial Unicode MS" w:hAnsi="Arial" w:cs="Arial"/>
                <w:b/>
                <w:bCs/>
                <w:lang w:eastAsia="en-US"/>
              </w:rPr>
              <w:t>.А</w:t>
            </w:r>
            <w:proofErr w:type="gramEnd"/>
            <w:r w:rsidRPr="00A454B8">
              <w:rPr>
                <w:rFonts w:ascii="Arial" w:eastAsia="Arial Unicode MS" w:hAnsi="Arial" w:cs="Arial"/>
                <w:b/>
                <w:bCs/>
                <w:lang w:eastAsia="en-US"/>
              </w:rPr>
              <w:t>лматы</w:t>
            </w:r>
            <w:proofErr w:type="spellEnd"/>
          </w:p>
        </w:tc>
        <w:tc>
          <w:tcPr>
            <w:tcW w:w="2126" w:type="dxa"/>
            <w:tcBorders>
              <w:left w:val="nil"/>
              <w:right w:val="nil"/>
            </w:tcBorders>
            <w:vAlign w:val="center"/>
          </w:tcPr>
          <w:p w:rsidR="00F21C76" w:rsidRPr="00A454B8" w:rsidRDefault="00F21C76" w:rsidP="00E1215E">
            <w:pPr>
              <w:rPr>
                <w:rFonts w:ascii="Arial" w:eastAsia="Arial Unicode MS" w:hAnsi="Arial" w:cs="Arial"/>
                <w:b/>
                <w:bCs/>
                <w:lang w:eastAsia="en-US"/>
              </w:rPr>
            </w:pPr>
          </w:p>
        </w:tc>
        <w:tc>
          <w:tcPr>
            <w:tcW w:w="2658" w:type="dxa"/>
            <w:tcBorders>
              <w:left w:val="nil"/>
            </w:tcBorders>
            <w:vAlign w:val="bottom"/>
          </w:tcPr>
          <w:p w:rsidR="00F21C76" w:rsidRPr="00A454B8" w:rsidRDefault="00F21C76" w:rsidP="00E1215E">
            <w:pPr>
              <w:rPr>
                <w:rFonts w:ascii="Arial" w:eastAsia="Arial Unicode MS" w:hAnsi="Arial" w:cs="Arial"/>
                <w:b/>
                <w:bCs/>
                <w:lang w:eastAsia="en-US"/>
              </w:rPr>
            </w:pPr>
            <w:r w:rsidRPr="00A454B8">
              <w:rPr>
                <w:rFonts w:ascii="Arial" w:eastAsia="Arial Unicode MS" w:hAnsi="Arial" w:cs="Arial"/>
                <w:b/>
                <w:bCs/>
                <w:lang w:eastAsia="en-US"/>
              </w:rPr>
              <w:t>_______________</w:t>
            </w:r>
          </w:p>
        </w:tc>
      </w:tr>
      <w:tr w:rsidR="00F21C76" w:rsidRPr="00A454B8" w:rsidTr="00E1215E">
        <w:tc>
          <w:tcPr>
            <w:tcW w:w="4678" w:type="dxa"/>
            <w:tcBorders>
              <w:right w:val="nil"/>
            </w:tcBorders>
            <w:vAlign w:val="center"/>
          </w:tcPr>
          <w:p w:rsidR="00F21C76" w:rsidRPr="00A454B8" w:rsidRDefault="00F21C76" w:rsidP="00E1215E">
            <w:pPr>
              <w:rPr>
                <w:rFonts w:ascii="Arial" w:eastAsia="Arial Unicode MS" w:hAnsi="Arial" w:cs="Arial"/>
                <w:b/>
                <w:bCs/>
                <w:lang w:eastAsia="en-US"/>
              </w:rPr>
            </w:pPr>
          </w:p>
        </w:tc>
        <w:tc>
          <w:tcPr>
            <w:tcW w:w="2126" w:type="dxa"/>
            <w:tcBorders>
              <w:left w:val="nil"/>
              <w:right w:val="nil"/>
            </w:tcBorders>
            <w:vAlign w:val="center"/>
          </w:tcPr>
          <w:p w:rsidR="00F21C76" w:rsidRPr="00A454B8" w:rsidRDefault="00F21C76" w:rsidP="00E1215E">
            <w:pPr>
              <w:rPr>
                <w:rFonts w:ascii="Arial" w:eastAsia="Arial Unicode MS" w:hAnsi="Arial" w:cs="Arial"/>
                <w:b/>
                <w:bCs/>
                <w:lang w:eastAsia="en-US"/>
              </w:rPr>
            </w:pPr>
          </w:p>
        </w:tc>
        <w:tc>
          <w:tcPr>
            <w:tcW w:w="2658" w:type="dxa"/>
            <w:tcBorders>
              <w:left w:val="nil"/>
            </w:tcBorders>
            <w:vAlign w:val="center"/>
          </w:tcPr>
          <w:p w:rsidR="00F21C76" w:rsidRPr="00A454B8" w:rsidRDefault="00F21C76" w:rsidP="00E1215E">
            <w:pPr>
              <w:rPr>
                <w:rFonts w:ascii="Arial" w:eastAsia="Arial Unicode MS" w:hAnsi="Arial" w:cs="Arial"/>
                <w:b/>
                <w:bCs/>
                <w:lang w:eastAsia="en-US"/>
              </w:rPr>
            </w:pPr>
          </w:p>
        </w:tc>
      </w:tr>
      <w:tr w:rsidR="00F21C76" w:rsidRPr="00A454B8" w:rsidTr="00E1215E">
        <w:tc>
          <w:tcPr>
            <w:tcW w:w="4678" w:type="dxa"/>
            <w:tcBorders>
              <w:right w:val="nil"/>
            </w:tcBorders>
            <w:vAlign w:val="bottom"/>
          </w:tcPr>
          <w:p w:rsidR="00F21C76" w:rsidRPr="00A454B8" w:rsidRDefault="00F21C76" w:rsidP="00E1215E">
            <w:pPr>
              <w:jc w:val="both"/>
              <w:rPr>
                <w:rFonts w:ascii="Arial" w:hAnsi="Arial" w:cs="Arial"/>
                <w:b/>
                <w:lang w:val="kk-KZ"/>
              </w:rPr>
            </w:pPr>
          </w:p>
          <w:p w:rsidR="00F21C76" w:rsidRPr="00A454B8" w:rsidRDefault="00F21C76" w:rsidP="00E1215E">
            <w:pPr>
              <w:jc w:val="both"/>
              <w:rPr>
                <w:rFonts w:ascii="Arial" w:hAnsi="Arial" w:cs="Arial"/>
                <w:b/>
              </w:rPr>
            </w:pPr>
            <w:r w:rsidRPr="00A454B8">
              <w:rPr>
                <w:rFonts w:ascii="Arial" w:hAnsi="Arial" w:cs="Arial"/>
                <w:b/>
                <w:lang w:val="kk-KZ"/>
              </w:rPr>
              <w:t>Ведущий</w:t>
            </w:r>
            <w:r w:rsidRPr="00A454B8">
              <w:rPr>
                <w:rFonts w:ascii="Arial" w:hAnsi="Arial" w:cs="Arial"/>
                <w:b/>
              </w:rPr>
              <w:t xml:space="preserve"> специалист </w:t>
            </w:r>
            <w:r w:rsidRPr="00A454B8">
              <w:rPr>
                <w:rFonts w:ascii="Arial" w:hAnsi="Arial" w:cs="Arial"/>
                <w:b/>
                <w:lang w:val="kk-KZ"/>
              </w:rPr>
              <w:t>ф</w:t>
            </w:r>
            <w:proofErr w:type="spellStart"/>
            <w:r w:rsidRPr="00A454B8">
              <w:rPr>
                <w:rFonts w:ascii="Arial" w:hAnsi="Arial" w:cs="Arial"/>
                <w:b/>
              </w:rPr>
              <w:t>илиала</w:t>
            </w:r>
            <w:proofErr w:type="spellEnd"/>
            <w:r w:rsidRPr="00A454B8">
              <w:rPr>
                <w:rFonts w:ascii="Arial" w:hAnsi="Arial" w:cs="Arial"/>
                <w:b/>
              </w:rPr>
              <w:t xml:space="preserve"> РГП на ПХВ «Казахстанский институт</w:t>
            </w:r>
          </w:p>
          <w:p w:rsidR="00F21C76" w:rsidRPr="00A454B8" w:rsidRDefault="00F21C76" w:rsidP="00E1215E">
            <w:pPr>
              <w:rPr>
                <w:rFonts w:ascii="Arial" w:hAnsi="Arial" w:cs="Arial"/>
                <w:b/>
                <w:lang w:val="kk-KZ"/>
              </w:rPr>
            </w:pPr>
            <w:r w:rsidRPr="00A454B8">
              <w:rPr>
                <w:rFonts w:ascii="Arial" w:hAnsi="Arial" w:cs="Arial"/>
                <w:b/>
              </w:rPr>
              <w:t xml:space="preserve">стандартизации и </w:t>
            </w:r>
            <w:r w:rsidRPr="00A454B8">
              <w:rPr>
                <w:rFonts w:ascii="Arial" w:hAnsi="Arial" w:cs="Arial"/>
                <w:b/>
                <w:lang w:val="kk-KZ"/>
              </w:rPr>
              <w:t>метрологии</w:t>
            </w:r>
            <w:r w:rsidRPr="00A454B8">
              <w:rPr>
                <w:rFonts w:ascii="Arial" w:hAnsi="Arial" w:cs="Arial"/>
                <w:b/>
              </w:rPr>
              <w:t xml:space="preserve">» </w:t>
            </w:r>
          </w:p>
          <w:p w:rsidR="00F21C76" w:rsidRPr="00A454B8" w:rsidRDefault="00F21C76" w:rsidP="00E1215E">
            <w:pPr>
              <w:rPr>
                <w:rFonts w:ascii="Arial" w:hAnsi="Arial" w:cs="Arial"/>
                <w:b/>
                <w:lang w:val="kk-KZ" w:eastAsia="en-US"/>
              </w:rPr>
            </w:pPr>
            <w:r w:rsidRPr="00A454B8">
              <w:rPr>
                <w:rFonts w:ascii="Arial" w:hAnsi="Arial" w:cs="Arial"/>
                <w:b/>
              </w:rPr>
              <w:t>по г. Алматы</w:t>
            </w:r>
            <w:r w:rsidRPr="00A454B8">
              <w:rPr>
                <w:rFonts w:ascii="Arial" w:hAnsi="Arial" w:cs="Arial"/>
                <w:b/>
                <w:lang w:val="kk-KZ"/>
              </w:rPr>
              <w:t xml:space="preserve"> и Алматинской области</w:t>
            </w:r>
          </w:p>
        </w:tc>
        <w:tc>
          <w:tcPr>
            <w:tcW w:w="2126" w:type="dxa"/>
            <w:tcBorders>
              <w:left w:val="nil"/>
              <w:right w:val="nil"/>
            </w:tcBorders>
            <w:vAlign w:val="bottom"/>
          </w:tcPr>
          <w:p w:rsidR="00F21C76" w:rsidRPr="00A454B8" w:rsidRDefault="00F21C76" w:rsidP="00E1215E">
            <w:pPr>
              <w:rPr>
                <w:rFonts w:ascii="Arial" w:hAnsi="Arial" w:cs="Arial"/>
                <w:b/>
                <w:lang w:eastAsia="en-US"/>
              </w:rPr>
            </w:pPr>
          </w:p>
        </w:tc>
        <w:tc>
          <w:tcPr>
            <w:tcW w:w="2658" w:type="dxa"/>
            <w:tcBorders>
              <w:left w:val="nil"/>
            </w:tcBorders>
            <w:vAlign w:val="bottom"/>
          </w:tcPr>
          <w:p w:rsidR="00F21C76" w:rsidRPr="00A454B8" w:rsidRDefault="00F21C76" w:rsidP="00E1215E">
            <w:pPr>
              <w:rPr>
                <w:rFonts w:ascii="Arial" w:hAnsi="Arial" w:cs="Arial"/>
                <w:b/>
                <w:lang w:eastAsia="en-US"/>
              </w:rPr>
            </w:pPr>
            <w:r w:rsidRPr="00A454B8">
              <w:rPr>
                <w:rFonts w:ascii="Arial" w:hAnsi="Arial" w:cs="Arial"/>
                <w:b/>
                <w:lang w:val="kk-KZ"/>
              </w:rPr>
              <w:t>Н.Сарсембаева</w:t>
            </w:r>
          </w:p>
        </w:tc>
      </w:tr>
    </w:tbl>
    <w:p w:rsidR="004A31AE" w:rsidRPr="003D7242" w:rsidRDefault="004A31AE" w:rsidP="00984D79">
      <w:pPr>
        <w:rPr>
          <w:sz w:val="22"/>
          <w:szCs w:val="22"/>
        </w:rPr>
      </w:pPr>
    </w:p>
    <w:sectPr w:rsidR="004A31AE" w:rsidRPr="003D7242" w:rsidSect="00F577A6">
      <w:footerReference w:type="even" r:id="rId15"/>
      <w:headerReference w:type="first" r:id="rId16"/>
      <w:footerReference w:type="first" r:id="rId17"/>
      <w:pgSz w:w="11906" w:h="16838" w:code="9"/>
      <w:pgMar w:top="1418" w:right="1418"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BA1" w:rsidRDefault="009C4BA1">
      <w:r>
        <w:separator/>
      </w:r>
    </w:p>
  </w:endnote>
  <w:endnote w:type="continuationSeparator" w:id="0">
    <w:p w:rsidR="009C4BA1" w:rsidRDefault="009C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EB7" w:rsidRPr="00B11166" w:rsidRDefault="00033EB7">
    <w:pPr>
      <w:pStyle w:val="ad"/>
      <w:rPr>
        <w:b/>
        <w:lang w:val="kk-KZ"/>
      </w:rPr>
    </w:pPr>
    <w:r w:rsidRPr="00F577A6">
      <w:rPr>
        <w:b/>
      </w:rPr>
      <w:fldChar w:fldCharType="begin"/>
    </w:r>
    <w:r w:rsidRPr="00F577A6">
      <w:rPr>
        <w:b/>
      </w:rPr>
      <w:instrText>PAGE   \* MERGEFORMAT</w:instrText>
    </w:r>
    <w:r w:rsidRPr="00F577A6">
      <w:rPr>
        <w:b/>
      </w:rPr>
      <w:fldChar w:fldCharType="separate"/>
    </w:r>
    <w:r w:rsidR="00CA74FC">
      <w:rPr>
        <w:b/>
        <w:noProof/>
      </w:rPr>
      <w:t>IV</w:t>
    </w:r>
    <w:r w:rsidRPr="00F577A6">
      <w:rPr>
        <w:b/>
      </w:rPr>
      <w:fldChar w:fldCharType="end"/>
    </w:r>
  </w:p>
  <w:p w:rsidR="00033EB7" w:rsidRDefault="00033EB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289962"/>
      <w:docPartObj>
        <w:docPartGallery w:val="Page Numbers (Bottom of Page)"/>
        <w:docPartUnique/>
      </w:docPartObj>
    </w:sdtPr>
    <w:sdtEndPr>
      <w:rPr>
        <w:rFonts w:ascii="Arial" w:hAnsi="Arial" w:cs="Arial"/>
      </w:rPr>
    </w:sdtEndPr>
    <w:sdtContent>
      <w:p w:rsidR="00033EB7" w:rsidRPr="000818A3" w:rsidRDefault="00033EB7">
        <w:pPr>
          <w:pStyle w:val="ad"/>
          <w:jc w:val="right"/>
          <w:rPr>
            <w:rFonts w:ascii="Arial" w:hAnsi="Arial" w:cs="Arial"/>
          </w:rPr>
        </w:pPr>
        <w:r w:rsidRPr="000818A3">
          <w:rPr>
            <w:rFonts w:ascii="Arial" w:hAnsi="Arial" w:cs="Arial"/>
          </w:rPr>
          <w:fldChar w:fldCharType="begin"/>
        </w:r>
        <w:r w:rsidRPr="000818A3">
          <w:rPr>
            <w:rFonts w:ascii="Arial" w:hAnsi="Arial" w:cs="Arial"/>
          </w:rPr>
          <w:instrText>PAGE   \* MERGEFORMAT</w:instrText>
        </w:r>
        <w:r w:rsidRPr="000818A3">
          <w:rPr>
            <w:rFonts w:ascii="Arial" w:hAnsi="Arial" w:cs="Arial"/>
          </w:rPr>
          <w:fldChar w:fldCharType="separate"/>
        </w:r>
        <w:r w:rsidR="00CA74FC">
          <w:rPr>
            <w:rFonts w:ascii="Arial" w:hAnsi="Arial" w:cs="Arial"/>
            <w:noProof/>
          </w:rPr>
          <w:t>V</w:t>
        </w:r>
        <w:r w:rsidRPr="000818A3">
          <w:rPr>
            <w:rFonts w:ascii="Arial" w:hAnsi="Arial" w:cs="Arial"/>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EB7" w:rsidRPr="000818A3" w:rsidRDefault="00033EB7">
    <w:pPr>
      <w:pStyle w:val="ad"/>
      <w:rPr>
        <w:rFonts w:ascii="Arial" w:hAnsi="Arial" w:cs="Arial"/>
      </w:rPr>
    </w:pPr>
    <w:r w:rsidRPr="000818A3">
      <w:rPr>
        <w:rFonts w:ascii="Arial" w:hAnsi="Arial" w:cs="Arial"/>
      </w:rPr>
      <w:fldChar w:fldCharType="begin"/>
    </w:r>
    <w:r w:rsidRPr="000818A3">
      <w:rPr>
        <w:rFonts w:ascii="Arial" w:hAnsi="Arial" w:cs="Arial"/>
      </w:rPr>
      <w:instrText>PAGE   \* MERGEFORMAT</w:instrText>
    </w:r>
    <w:r w:rsidRPr="000818A3">
      <w:rPr>
        <w:rFonts w:ascii="Arial" w:hAnsi="Arial" w:cs="Arial"/>
      </w:rPr>
      <w:fldChar w:fldCharType="separate"/>
    </w:r>
    <w:r w:rsidR="00CA74FC">
      <w:rPr>
        <w:rFonts w:ascii="Arial" w:hAnsi="Arial" w:cs="Arial"/>
        <w:noProof/>
      </w:rPr>
      <w:t>2</w:t>
    </w:r>
    <w:r w:rsidRPr="000818A3">
      <w:rPr>
        <w:rFonts w:ascii="Arial" w:hAnsi="Arial" w:cs="Arial"/>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531215"/>
      <w:docPartObj>
        <w:docPartGallery w:val="Page Numbers (Bottom of Page)"/>
        <w:docPartUnique/>
      </w:docPartObj>
    </w:sdtPr>
    <w:sdtEndPr>
      <w:rPr>
        <w:rFonts w:ascii="Arial" w:hAnsi="Arial" w:cs="Arial"/>
      </w:rPr>
    </w:sdtEndPr>
    <w:sdtContent>
      <w:p w:rsidR="00033EB7" w:rsidRPr="000818A3" w:rsidRDefault="00033EB7">
        <w:pPr>
          <w:pStyle w:val="ad"/>
          <w:jc w:val="right"/>
          <w:rPr>
            <w:rFonts w:ascii="Arial" w:hAnsi="Arial" w:cs="Arial"/>
          </w:rPr>
        </w:pPr>
        <w:r w:rsidRPr="000818A3">
          <w:rPr>
            <w:rFonts w:ascii="Arial" w:hAnsi="Arial" w:cs="Arial"/>
          </w:rPr>
          <w:fldChar w:fldCharType="begin"/>
        </w:r>
        <w:r w:rsidRPr="000818A3">
          <w:rPr>
            <w:rFonts w:ascii="Arial" w:hAnsi="Arial" w:cs="Arial"/>
          </w:rPr>
          <w:instrText>PAGE   \* MERGEFORMAT</w:instrText>
        </w:r>
        <w:r w:rsidRPr="000818A3">
          <w:rPr>
            <w:rFonts w:ascii="Arial" w:hAnsi="Arial" w:cs="Arial"/>
          </w:rPr>
          <w:fldChar w:fldCharType="separate"/>
        </w:r>
        <w:r w:rsidR="00CA74FC">
          <w:rPr>
            <w:rFonts w:ascii="Arial" w:hAnsi="Arial" w:cs="Arial"/>
            <w:noProof/>
          </w:rPr>
          <w:t>1</w:t>
        </w:r>
        <w:r w:rsidRPr="000818A3">
          <w:rPr>
            <w:rFonts w:ascii="Arial"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BA1" w:rsidRDefault="009C4BA1">
      <w:r>
        <w:separator/>
      </w:r>
    </w:p>
  </w:footnote>
  <w:footnote w:type="continuationSeparator" w:id="0">
    <w:p w:rsidR="009C4BA1" w:rsidRDefault="009C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EB7" w:rsidRPr="00C05631" w:rsidRDefault="00033EB7">
    <w:pPr>
      <w:pStyle w:val="af0"/>
      <w:rPr>
        <w:rFonts w:ascii="Arial" w:hAnsi="Arial" w:cs="Arial"/>
        <w:b/>
      </w:rPr>
    </w:pPr>
    <w:r w:rsidRPr="00C05631">
      <w:rPr>
        <w:rFonts w:ascii="Arial" w:hAnsi="Arial" w:cs="Arial"/>
        <w:b/>
      </w:rPr>
      <w:t>ГОСТ</w:t>
    </w:r>
    <w:r w:rsidR="00032319" w:rsidRPr="00032319">
      <w:t xml:space="preserve"> </w:t>
    </w:r>
    <w:r w:rsidR="00032319">
      <w:t xml:space="preserve"> </w:t>
    </w:r>
    <w:r w:rsidR="00032319" w:rsidRPr="00032319">
      <w:rPr>
        <w:rFonts w:ascii="Arial" w:hAnsi="Arial" w:cs="Arial"/>
        <w:b/>
      </w:rPr>
      <w:t>ISO</w:t>
    </w:r>
  </w:p>
  <w:p w:rsidR="00033EB7" w:rsidRPr="008F20EC" w:rsidRDefault="00033EB7">
    <w:pPr>
      <w:pStyle w:val="af0"/>
      <w:rPr>
        <w:rFonts w:ascii="Arial" w:hAnsi="Arial" w:cs="Arial"/>
        <w:i/>
      </w:rPr>
    </w:pPr>
    <w:r w:rsidRPr="00C05631">
      <w:rPr>
        <w:rFonts w:ascii="Arial" w:hAnsi="Arial" w:cs="Arial"/>
        <w:i/>
      </w:rPr>
      <w:t xml:space="preserve">(Проект, </w:t>
    </w:r>
    <w:r w:rsidRPr="00C05631">
      <w:rPr>
        <w:rFonts w:ascii="Arial" w:hAnsi="Arial" w:cs="Arial"/>
        <w:i/>
        <w:lang w:val="en-US"/>
      </w:rPr>
      <w:t>KZ</w:t>
    </w:r>
    <w:r w:rsidRPr="00C05631">
      <w:rPr>
        <w:rFonts w:ascii="Arial" w:hAnsi="Arial" w:cs="Arial"/>
        <w:i/>
      </w:rPr>
      <w:t>,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EB7" w:rsidRPr="00C05631" w:rsidRDefault="00033EB7" w:rsidP="00F577A6">
    <w:pPr>
      <w:pStyle w:val="af0"/>
      <w:jc w:val="right"/>
      <w:rPr>
        <w:rFonts w:ascii="Arial" w:hAnsi="Arial" w:cs="Arial"/>
        <w:b/>
      </w:rPr>
    </w:pPr>
    <w:r w:rsidRPr="00C05631">
      <w:rPr>
        <w:rFonts w:ascii="Arial" w:hAnsi="Arial" w:cs="Arial"/>
        <w:b/>
      </w:rPr>
      <w:t>ГОСТ</w:t>
    </w:r>
    <w:r w:rsidR="00032319" w:rsidRPr="00032319">
      <w:t xml:space="preserve"> </w:t>
    </w:r>
    <w:r w:rsidR="00032319" w:rsidRPr="00032319">
      <w:rPr>
        <w:rFonts w:ascii="Arial" w:hAnsi="Arial" w:cs="Arial"/>
        <w:b/>
      </w:rPr>
      <w:t>ISO</w:t>
    </w:r>
  </w:p>
  <w:p w:rsidR="00033EB7" w:rsidRPr="008F20EC" w:rsidRDefault="00033EB7" w:rsidP="00F577A6">
    <w:pPr>
      <w:pStyle w:val="af0"/>
      <w:jc w:val="right"/>
      <w:rPr>
        <w:rFonts w:ascii="Arial" w:hAnsi="Arial" w:cs="Arial"/>
        <w:i/>
      </w:rPr>
    </w:pPr>
    <w:r w:rsidRPr="00C05631">
      <w:rPr>
        <w:rFonts w:ascii="Arial" w:hAnsi="Arial" w:cs="Arial"/>
        <w:i/>
      </w:rPr>
      <w:t>(Проект, KZ,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EB7" w:rsidRPr="00C05631" w:rsidRDefault="00033EB7" w:rsidP="000818A3">
    <w:pPr>
      <w:pStyle w:val="af0"/>
      <w:jc w:val="right"/>
      <w:rPr>
        <w:rFonts w:ascii="Arial" w:hAnsi="Arial" w:cs="Arial"/>
        <w:b/>
      </w:rPr>
    </w:pPr>
    <w:r w:rsidRPr="00C05631">
      <w:rPr>
        <w:rFonts w:ascii="Arial" w:hAnsi="Arial" w:cs="Arial"/>
        <w:b/>
      </w:rPr>
      <w:t>ГОСТ</w:t>
    </w:r>
  </w:p>
  <w:p w:rsidR="00033EB7" w:rsidRPr="000818A3" w:rsidRDefault="00033EB7" w:rsidP="000818A3">
    <w:pPr>
      <w:pStyle w:val="af0"/>
      <w:jc w:val="right"/>
    </w:pPr>
    <w:r w:rsidRPr="00C05631">
      <w:rPr>
        <w:rFonts w:ascii="Arial" w:hAnsi="Arial" w:cs="Arial"/>
        <w:i/>
      </w:rPr>
      <w:t>(проект, KZ,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3A1900"/>
    <w:lvl w:ilvl="0">
      <w:numFmt w:val="bullet"/>
      <w:lvlText w:val="*"/>
      <w:lvlJc w:val="left"/>
    </w:lvl>
  </w:abstractNum>
  <w:abstractNum w:abstractNumId="1">
    <w:nsid w:val="00000003"/>
    <w:multiLevelType w:val="multilevel"/>
    <w:tmpl w:val="33906A66"/>
    <w:lvl w:ilvl="0">
      <w:start w:val="1"/>
      <w:numFmt w:val="decimal"/>
      <w:lvlText w:val="4.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
    <w:nsid w:val="00000005"/>
    <w:multiLevelType w:val="multilevel"/>
    <w:tmpl w:val="3D22D190"/>
    <w:lvl w:ilvl="0">
      <w:start w:val="1"/>
      <w:numFmt w:val="decimal"/>
      <w:lvlText w:val="5.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
    <w:nsid w:val="00000007"/>
    <w:multiLevelType w:val="multilevel"/>
    <w:tmpl w:val="FF8AFD2C"/>
    <w:lvl w:ilvl="0">
      <w:start w:val="1"/>
      <w:numFmt w:val="decimal"/>
      <w:lvlText w:val="5.4.%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1"/>
      <w:numFmt w:val="lowerLetter"/>
      <w:lvlText w:val="%4)"/>
      <w:lvlJc w:val="left"/>
      <w:rPr>
        <w:rFonts w:ascii="Arial" w:hAnsi="Arial" w:cs="Arial"/>
        <w:b w:val="0"/>
        <w:bCs w:val="0"/>
        <w:i w:val="0"/>
        <w:iCs w:val="0"/>
        <w:smallCaps w:val="0"/>
        <w:strike w:val="0"/>
        <w:color w:val="000000"/>
        <w:spacing w:val="0"/>
        <w:w w:val="100"/>
        <w:position w:val="0"/>
        <w:sz w:val="24"/>
        <w:szCs w:val="24"/>
        <w:u w:val="none"/>
      </w:rPr>
    </w:lvl>
    <w:lvl w:ilvl="4">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
    <w:nsid w:val="00000009"/>
    <w:multiLevelType w:val="multilevel"/>
    <w:tmpl w:val="CB76051E"/>
    <w:lvl w:ilvl="0">
      <w:start w:val="1"/>
      <w:numFmt w:val="decimal"/>
      <w:lvlText w:val="6.2.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1.%2"/>
      <w:lvlJc w:val="left"/>
      <w:rPr>
        <w:rFonts w:ascii="Arial" w:hAnsi="Arial" w:cs="Arial"/>
        <w:b w:val="0"/>
        <w:bCs/>
        <w:i w:val="0"/>
        <w:iCs w:val="0"/>
        <w:smallCaps w:val="0"/>
        <w:strike w:val="0"/>
        <w:color w:val="000000"/>
        <w:spacing w:val="0"/>
        <w:w w:val="100"/>
        <w:position w:val="0"/>
        <w:sz w:val="24"/>
        <w:szCs w:val="24"/>
        <w:u w:val="none"/>
      </w:rPr>
    </w:lvl>
    <w:lvl w:ilvl="2">
      <w:start w:val="1"/>
      <w:numFmt w:val="decimal"/>
      <w:lvlText w:val="%1.%2.%3"/>
      <w:lvlJc w:val="left"/>
      <w:rPr>
        <w:rFonts w:ascii="Arial" w:hAnsi="Arial" w:cs="Arial"/>
        <w:b w:val="0"/>
        <w:bCs/>
        <w:i w:val="0"/>
        <w:iCs w:val="0"/>
        <w:smallCaps w:val="0"/>
        <w:strike w:val="0"/>
        <w:color w:val="000000"/>
        <w:spacing w:val="0"/>
        <w:w w:val="100"/>
        <w:position w:val="0"/>
        <w:sz w:val="24"/>
        <w:szCs w:val="24"/>
        <w:u w:val="none"/>
      </w:rPr>
    </w:lvl>
    <w:lvl w:ilvl="3">
      <w:start w:val="1"/>
      <w:numFmt w:val="decimal"/>
      <w:lvlText w:val="%1.%2.%3.%4"/>
      <w:lvlJc w:val="left"/>
      <w:rPr>
        <w:rFonts w:ascii="Arial" w:hAnsi="Arial" w:cs="Arial"/>
        <w:b w:val="0"/>
        <w:bCs/>
        <w:i w:val="0"/>
        <w:iCs w:val="0"/>
        <w:smallCaps w:val="0"/>
        <w:strike w:val="0"/>
        <w:color w:val="000000"/>
        <w:spacing w:val="0"/>
        <w:w w:val="100"/>
        <w:position w:val="0"/>
        <w:sz w:val="24"/>
        <w:szCs w:val="24"/>
        <w:u w:val="none"/>
      </w:rPr>
    </w:lvl>
    <w:lvl w:ilvl="4">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5">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6">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7">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8">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abstractNum>
  <w:abstractNum w:abstractNumId="5">
    <w:nsid w:val="0000000B"/>
    <w:multiLevelType w:val="multilevel"/>
    <w:tmpl w:val="0BB0BBC8"/>
    <w:lvl w:ilvl="0">
      <w:start w:val="1"/>
      <w:numFmt w:val="bullet"/>
      <w:lvlText w:val="—"/>
      <w:lvlJc w:val="left"/>
      <w:rPr>
        <w:rFonts w:ascii="Arial" w:hAnsi="Arial"/>
        <w:b w:val="0"/>
        <w:i w:val="0"/>
        <w:smallCaps w:val="0"/>
        <w:strike w:val="0"/>
        <w:color w:val="000000"/>
        <w:spacing w:val="0"/>
        <w:w w:val="100"/>
        <w:position w:val="0"/>
        <w:sz w:val="19"/>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4"/>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4">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5">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6">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7">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8">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6">
    <w:nsid w:val="0000000D"/>
    <w:multiLevelType w:val="multilevel"/>
    <w:tmpl w:val="86E09DE6"/>
    <w:lvl w:ilvl="0">
      <w:start w:val="1"/>
      <w:numFmt w:val="decimal"/>
      <w:lvlText w:val="8.3.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7">
    <w:nsid w:val="1DEC1A0A"/>
    <w:multiLevelType w:val="singleLevel"/>
    <w:tmpl w:val="3AE4B842"/>
    <w:lvl w:ilvl="0">
      <w:start w:val="6"/>
      <w:numFmt w:val="decimal"/>
      <w:lvlText w:val="%1"/>
      <w:legacy w:legacy="1" w:legacySpace="0" w:legacyIndent="389"/>
      <w:lvlJc w:val="left"/>
      <w:rPr>
        <w:rFonts w:ascii="Times New Roman" w:hAnsi="Times New Roman" w:cs="Times New Roman" w:hint="default"/>
      </w:rPr>
    </w:lvl>
  </w:abstractNum>
  <w:abstractNum w:abstractNumId="8">
    <w:nsid w:val="32077482"/>
    <w:multiLevelType w:val="multilevel"/>
    <w:tmpl w:val="D8BE89EC"/>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nsid w:val="3FC40BFC"/>
    <w:multiLevelType w:val="singleLevel"/>
    <w:tmpl w:val="FC828EC4"/>
    <w:lvl w:ilvl="0">
      <w:start w:val="1"/>
      <w:numFmt w:val="decimal"/>
      <w:lvlText w:val="%1."/>
      <w:legacy w:legacy="1" w:legacySpace="0" w:legacyIndent="274"/>
      <w:lvlJc w:val="left"/>
      <w:rPr>
        <w:rFonts w:ascii="Times New Roman" w:hAnsi="Times New Roman" w:cs="Times New Roman" w:hint="default"/>
      </w:rPr>
    </w:lvl>
  </w:abstractNum>
  <w:abstractNum w:abstractNumId="10">
    <w:nsid w:val="71995201"/>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abstractNum w:abstractNumId="11">
    <w:nsid w:val="7EA72ADF"/>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11">
    <w:abstractNumId w:val="9"/>
  </w:num>
  <w:num w:numId="12">
    <w:abstractNumId w:val="11"/>
  </w:num>
  <w:num w:numId="13">
    <w:abstractNumId w:val="10"/>
  </w:num>
  <w:num w:numId="14">
    <w:abstractNumId w:val="7"/>
  </w:num>
  <w:num w:numId="1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6FF"/>
    <w:rsid w:val="00002197"/>
    <w:rsid w:val="00011F57"/>
    <w:rsid w:val="00021D16"/>
    <w:rsid w:val="00032319"/>
    <w:rsid w:val="00033EB7"/>
    <w:rsid w:val="00055F44"/>
    <w:rsid w:val="000573B8"/>
    <w:rsid w:val="000574C1"/>
    <w:rsid w:val="00061875"/>
    <w:rsid w:val="000618A5"/>
    <w:rsid w:val="000654A0"/>
    <w:rsid w:val="00070EAB"/>
    <w:rsid w:val="00076339"/>
    <w:rsid w:val="00076887"/>
    <w:rsid w:val="000778E9"/>
    <w:rsid w:val="00081813"/>
    <w:rsid w:val="000818A3"/>
    <w:rsid w:val="00081A86"/>
    <w:rsid w:val="00093ACD"/>
    <w:rsid w:val="000A667D"/>
    <w:rsid w:val="000B0A0A"/>
    <w:rsid w:val="000B4E9E"/>
    <w:rsid w:val="000C7E4B"/>
    <w:rsid w:val="000D397A"/>
    <w:rsid w:val="000E4891"/>
    <w:rsid w:val="000F18F0"/>
    <w:rsid w:val="000F5CB9"/>
    <w:rsid w:val="001020F1"/>
    <w:rsid w:val="00103C3F"/>
    <w:rsid w:val="00111469"/>
    <w:rsid w:val="00131AF9"/>
    <w:rsid w:val="00143222"/>
    <w:rsid w:val="0014331E"/>
    <w:rsid w:val="001523BF"/>
    <w:rsid w:val="00155B16"/>
    <w:rsid w:val="00157B13"/>
    <w:rsid w:val="00175E5B"/>
    <w:rsid w:val="001760D5"/>
    <w:rsid w:val="00185B67"/>
    <w:rsid w:val="001873CA"/>
    <w:rsid w:val="001876E7"/>
    <w:rsid w:val="001A0B78"/>
    <w:rsid w:val="001B1CCE"/>
    <w:rsid w:val="001B4BFA"/>
    <w:rsid w:val="001D685F"/>
    <w:rsid w:val="001D7C23"/>
    <w:rsid w:val="001E78C7"/>
    <w:rsid w:val="001F420E"/>
    <w:rsid w:val="001F6C82"/>
    <w:rsid w:val="00200099"/>
    <w:rsid w:val="00213606"/>
    <w:rsid w:val="00215B1F"/>
    <w:rsid w:val="00231898"/>
    <w:rsid w:val="00240022"/>
    <w:rsid w:val="002431B4"/>
    <w:rsid w:val="002507A0"/>
    <w:rsid w:val="00273EF7"/>
    <w:rsid w:val="00274DEC"/>
    <w:rsid w:val="00274F19"/>
    <w:rsid w:val="002807DF"/>
    <w:rsid w:val="002A5F3D"/>
    <w:rsid w:val="002B5063"/>
    <w:rsid w:val="002B5E2F"/>
    <w:rsid w:val="002C2B37"/>
    <w:rsid w:val="002D11E2"/>
    <w:rsid w:val="002D5E7A"/>
    <w:rsid w:val="002F7D87"/>
    <w:rsid w:val="003178F7"/>
    <w:rsid w:val="0033432A"/>
    <w:rsid w:val="00336BB0"/>
    <w:rsid w:val="00361789"/>
    <w:rsid w:val="0037791F"/>
    <w:rsid w:val="003A3039"/>
    <w:rsid w:val="003A4BB8"/>
    <w:rsid w:val="003A616E"/>
    <w:rsid w:val="003A6B13"/>
    <w:rsid w:val="003B7582"/>
    <w:rsid w:val="003C1DEA"/>
    <w:rsid w:val="003C2359"/>
    <w:rsid w:val="003D7242"/>
    <w:rsid w:val="003E3979"/>
    <w:rsid w:val="003F34D5"/>
    <w:rsid w:val="0041414B"/>
    <w:rsid w:val="00414AB8"/>
    <w:rsid w:val="00417267"/>
    <w:rsid w:val="00424C81"/>
    <w:rsid w:val="00431B23"/>
    <w:rsid w:val="004562B4"/>
    <w:rsid w:val="004706B0"/>
    <w:rsid w:val="00482535"/>
    <w:rsid w:val="00483D70"/>
    <w:rsid w:val="004A31AE"/>
    <w:rsid w:val="004A32EE"/>
    <w:rsid w:val="004B6FCB"/>
    <w:rsid w:val="004D4A7B"/>
    <w:rsid w:val="004E6209"/>
    <w:rsid w:val="0051204F"/>
    <w:rsid w:val="00520DAC"/>
    <w:rsid w:val="005214B6"/>
    <w:rsid w:val="0053374F"/>
    <w:rsid w:val="0054092E"/>
    <w:rsid w:val="0054612F"/>
    <w:rsid w:val="005510A1"/>
    <w:rsid w:val="00555461"/>
    <w:rsid w:val="00555F50"/>
    <w:rsid w:val="005731D1"/>
    <w:rsid w:val="00586FE4"/>
    <w:rsid w:val="005977A9"/>
    <w:rsid w:val="005B0904"/>
    <w:rsid w:val="005B3069"/>
    <w:rsid w:val="005F43EF"/>
    <w:rsid w:val="005F532F"/>
    <w:rsid w:val="005F6C3D"/>
    <w:rsid w:val="00602765"/>
    <w:rsid w:val="00624F18"/>
    <w:rsid w:val="0062731A"/>
    <w:rsid w:val="00647D39"/>
    <w:rsid w:val="00652999"/>
    <w:rsid w:val="00660808"/>
    <w:rsid w:val="00672C4E"/>
    <w:rsid w:val="006767D1"/>
    <w:rsid w:val="006822A5"/>
    <w:rsid w:val="006825C5"/>
    <w:rsid w:val="0069667C"/>
    <w:rsid w:val="006A3964"/>
    <w:rsid w:val="006B295B"/>
    <w:rsid w:val="006D4CED"/>
    <w:rsid w:val="006F0DA8"/>
    <w:rsid w:val="006F14A8"/>
    <w:rsid w:val="007002AD"/>
    <w:rsid w:val="00704AC7"/>
    <w:rsid w:val="007124B3"/>
    <w:rsid w:val="00712988"/>
    <w:rsid w:val="0072383F"/>
    <w:rsid w:val="00724E48"/>
    <w:rsid w:val="00734985"/>
    <w:rsid w:val="00744E2D"/>
    <w:rsid w:val="0075545F"/>
    <w:rsid w:val="00755BB0"/>
    <w:rsid w:val="00757AF0"/>
    <w:rsid w:val="0078340C"/>
    <w:rsid w:val="00795127"/>
    <w:rsid w:val="007A05B9"/>
    <w:rsid w:val="007B444E"/>
    <w:rsid w:val="007D0FA6"/>
    <w:rsid w:val="007D3F61"/>
    <w:rsid w:val="007D4CFF"/>
    <w:rsid w:val="007E19EC"/>
    <w:rsid w:val="007E30D9"/>
    <w:rsid w:val="007E45A3"/>
    <w:rsid w:val="007E5FC3"/>
    <w:rsid w:val="007E6317"/>
    <w:rsid w:val="007E7490"/>
    <w:rsid w:val="007F2C0C"/>
    <w:rsid w:val="008166DB"/>
    <w:rsid w:val="00823350"/>
    <w:rsid w:val="00842205"/>
    <w:rsid w:val="00854B06"/>
    <w:rsid w:val="00863EEE"/>
    <w:rsid w:val="00864668"/>
    <w:rsid w:val="008651CF"/>
    <w:rsid w:val="008663C4"/>
    <w:rsid w:val="00870D7F"/>
    <w:rsid w:val="008720E0"/>
    <w:rsid w:val="00876EFA"/>
    <w:rsid w:val="008823D0"/>
    <w:rsid w:val="00886E0E"/>
    <w:rsid w:val="008920C6"/>
    <w:rsid w:val="008A26B7"/>
    <w:rsid w:val="008A7A88"/>
    <w:rsid w:val="008C7B65"/>
    <w:rsid w:val="008D75A7"/>
    <w:rsid w:val="008F20EC"/>
    <w:rsid w:val="00902300"/>
    <w:rsid w:val="009100AD"/>
    <w:rsid w:val="009141A6"/>
    <w:rsid w:val="00926D28"/>
    <w:rsid w:val="00936A55"/>
    <w:rsid w:val="00942433"/>
    <w:rsid w:val="00947FB1"/>
    <w:rsid w:val="009500D1"/>
    <w:rsid w:val="009527D8"/>
    <w:rsid w:val="009763AF"/>
    <w:rsid w:val="00982E92"/>
    <w:rsid w:val="00984D79"/>
    <w:rsid w:val="00994F23"/>
    <w:rsid w:val="009A0509"/>
    <w:rsid w:val="009A7638"/>
    <w:rsid w:val="009B0CF8"/>
    <w:rsid w:val="009B7A8A"/>
    <w:rsid w:val="009C4BA1"/>
    <w:rsid w:val="009C56AF"/>
    <w:rsid w:val="009E4BF8"/>
    <w:rsid w:val="009F339A"/>
    <w:rsid w:val="00A01876"/>
    <w:rsid w:val="00A13782"/>
    <w:rsid w:val="00A27A78"/>
    <w:rsid w:val="00A62A9D"/>
    <w:rsid w:val="00A631E4"/>
    <w:rsid w:val="00A86631"/>
    <w:rsid w:val="00A91A02"/>
    <w:rsid w:val="00AA10E2"/>
    <w:rsid w:val="00AA3446"/>
    <w:rsid w:val="00AA47E7"/>
    <w:rsid w:val="00AB1F95"/>
    <w:rsid w:val="00AC4326"/>
    <w:rsid w:val="00AC5991"/>
    <w:rsid w:val="00AC6FA4"/>
    <w:rsid w:val="00AD4EE5"/>
    <w:rsid w:val="00AE36C7"/>
    <w:rsid w:val="00AE457F"/>
    <w:rsid w:val="00AF5D10"/>
    <w:rsid w:val="00B02932"/>
    <w:rsid w:val="00B069BA"/>
    <w:rsid w:val="00B11166"/>
    <w:rsid w:val="00B13613"/>
    <w:rsid w:val="00B159AA"/>
    <w:rsid w:val="00B3796B"/>
    <w:rsid w:val="00B42006"/>
    <w:rsid w:val="00B43E6F"/>
    <w:rsid w:val="00BA47EB"/>
    <w:rsid w:val="00BA4D19"/>
    <w:rsid w:val="00BA5CCE"/>
    <w:rsid w:val="00BB1DF7"/>
    <w:rsid w:val="00BB363E"/>
    <w:rsid w:val="00BB6114"/>
    <w:rsid w:val="00BC06FF"/>
    <w:rsid w:val="00BC474E"/>
    <w:rsid w:val="00BE01A6"/>
    <w:rsid w:val="00BF3066"/>
    <w:rsid w:val="00BF7E2E"/>
    <w:rsid w:val="00C05631"/>
    <w:rsid w:val="00C17A53"/>
    <w:rsid w:val="00C24541"/>
    <w:rsid w:val="00C27BDE"/>
    <w:rsid w:val="00C3368B"/>
    <w:rsid w:val="00C35349"/>
    <w:rsid w:val="00C41990"/>
    <w:rsid w:val="00C46F88"/>
    <w:rsid w:val="00C53514"/>
    <w:rsid w:val="00C819D3"/>
    <w:rsid w:val="00C92C5C"/>
    <w:rsid w:val="00C94615"/>
    <w:rsid w:val="00CA0039"/>
    <w:rsid w:val="00CA74FC"/>
    <w:rsid w:val="00CC683F"/>
    <w:rsid w:val="00CE65EE"/>
    <w:rsid w:val="00CF76E1"/>
    <w:rsid w:val="00D004E0"/>
    <w:rsid w:val="00D01294"/>
    <w:rsid w:val="00D01E82"/>
    <w:rsid w:val="00D1499E"/>
    <w:rsid w:val="00D16700"/>
    <w:rsid w:val="00D2185D"/>
    <w:rsid w:val="00D37774"/>
    <w:rsid w:val="00D37A39"/>
    <w:rsid w:val="00D40281"/>
    <w:rsid w:val="00D545ED"/>
    <w:rsid w:val="00D81D2C"/>
    <w:rsid w:val="00D847ED"/>
    <w:rsid w:val="00D85BE8"/>
    <w:rsid w:val="00D96DC2"/>
    <w:rsid w:val="00DA7D60"/>
    <w:rsid w:val="00DE05F0"/>
    <w:rsid w:val="00DF5EB2"/>
    <w:rsid w:val="00E04EE4"/>
    <w:rsid w:val="00E1215E"/>
    <w:rsid w:val="00E153AC"/>
    <w:rsid w:val="00E21250"/>
    <w:rsid w:val="00E37F4E"/>
    <w:rsid w:val="00E4086B"/>
    <w:rsid w:val="00E42B49"/>
    <w:rsid w:val="00E448A7"/>
    <w:rsid w:val="00E568FB"/>
    <w:rsid w:val="00E7055F"/>
    <w:rsid w:val="00E73307"/>
    <w:rsid w:val="00E7707D"/>
    <w:rsid w:val="00EC23AA"/>
    <w:rsid w:val="00ED5AC6"/>
    <w:rsid w:val="00EE06B3"/>
    <w:rsid w:val="00EF2906"/>
    <w:rsid w:val="00EF6936"/>
    <w:rsid w:val="00F00D66"/>
    <w:rsid w:val="00F05BCF"/>
    <w:rsid w:val="00F07D83"/>
    <w:rsid w:val="00F07DB1"/>
    <w:rsid w:val="00F14393"/>
    <w:rsid w:val="00F17620"/>
    <w:rsid w:val="00F21C76"/>
    <w:rsid w:val="00F33618"/>
    <w:rsid w:val="00F577A6"/>
    <w:rsid w:val="00F600BA"/>
    <w:rsid w:val="00F63428"/>
    <w:rsid w:val="00FA35B2"/>
    <w:rsid w:val="00FB0456"/>
    <w:rsid w:val="00FB58EA"/>
    <w:rsid w:val="00FC4E10"/>
    <w:rsid w:val="00FD476D"/>
    <w:rsid w:val="00FE25C5"/>
    <w:rsid w:val="00FF458D"/>
    <w:rsid w:val="00FF7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D7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qFormat/>
    <w:rsid w:val="00984D79"/>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66DB"/>
    <w:pPr>
      <w:ind w:left="720"/>
      <w:contextualSpacing/>
    </w:pPr>
  </w:style>
  <w:style w:type="character" w:customStyle="1" w:styleId="10">
    <w:name w:val="Заголовок 1 Знак"/>
    <w:basedOn w:val="a0"/>
    <w:link w:val="1"/>
    <w:rsid w:val="00876EFA"/>
    <w:rPr>
      <w:rFonts w:ascii="Times New Roman" w:eastAsia="Times New Roman" w:hAnsi="Times New Roman" w:cs="Times New Roman"/>
      <w:b/>
      <w:bCs/>
      <w:kern w:val="36"/>
      <w:sz w:val="48"/>
      <w:szCs w:val="48"/>
      <w:lang w:eastAsia="ru-RU"/>
    </w:rPr>
  </w:style>
  <w:style w:type="character" w:styleId="a4">
    <w:name w:val="Strong"/>
    <w:basedOn w:val="a0"/>
    <w:uiPriority w:val="22"/>
    <w:qFormat/>
    <w:rsid w:val="00876EFA"/>
    <w:rPr>
      <w:b/>
      <w:bCs/>
    </w:rPr>
  </w:style>
  <w:style w:type="paragraph" w:styleId="a5">
    <w:name w:val="No Spacing"/>
    <w:uiPriority w:val="1"/>
    <w:qFormat/>
    <w:rsid w:val="00876EFA"/>
    <w:pPr>
      <w:spacing w:after="0" w:line="240" w:lineRule="auto"/>
    </w:pPr>
    <w:rPr>
      <w:rFonts w:eastAsiaTheme="minorEastAsia"/>
      <w:lang w:eastAsia="ru-RU"/>
    </w:rPr>
  </w:style>
  <w:style w:type="paragraph" w:styleId="a6">
    <w:name w:val="Balloon Text"/>
    <w:basedOn w:val="a"/>
    <w:link w:val="a7"/>
    <w:uiPriority w:val="99"/>
    <w:unhideWhenUsed/>
    <w:rsid w:val="00BA4D19"/>
    <w:rPr>
      <w:rFonts w:ascii="Tahoma" w:hAnsi="Tahoma" w:cs="Tahoma"/>
      <w:sz w:val="16"/>
      <w:szCs w:val="16"/>
    </w:rPr>
  </w:style>
  <w:style w:type="character" w:customStyle="1" w:styleId="a7">
    <w:name w:val="Текст выноски Знак"/>
    <w:basedOn w:val="a0"/>
    <w:link w:val="a6"/>
    <w:uiPriority w:val="99"/>
    <w:rsid w:val="00BA4D19"/>
    <w:rPr>
      <w:rFonts w:ascii="Tahoma" w:eastAsiaTheme="minorEastAsia" w:hAnsi="Tahoma" w:cs="Tahoma"/>
      <w:sz w:val="16"/>
      <w:szCs w:val="16"/>
      <w:lang w:eastAsia="ru-RU"/>
    </w:rPr>
  </w:style>
  <w:style w:type="character" w:customStyle="1" w:styleId="20">
    <w:name w:val="Заголовок 2 Знак"/>
    <w:basedOn w:val="a0"/>
    <w:link w:val="2"/>
    <w:rsid w:val="00984D7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984D79"/>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table" w:styleId="a8">
    <w:name w:val="Table Grid"/>
    <w:basedOn w:val="a1"/>
    <w:uiPriority w:val="59"/>
    <w:rsid w:val="00984D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984D79"/>
    <w:rPr>
      <w:szCs w:val="20"/>
    </w:rPr>
  </w:style>
  <w:style w:type="character" w:customStyle="1" w:styleId="aa">
    <w:name w:val="Основной текст Знак"/>
    <w:basedOn w:val="a0"/>
    <w:link w:val="a9"/>
    <w:rsid w:val="00984D79"/>
    <w:rPr>
      <w:rFonts w:ascii="Times New Roman" w:eastAsia="Times New Roman" w:hAnsi="Times New Roman" w:cs="Times New Roman"/>
      <w:sz w:val="24"/>
      <w:szCs w:val="20"/>
      <w:lang w:eastAsia="ru-RU"/>
    </w:rPr>
  </w:style>
  <w:style w:type="paragraph" w:styleId="ab">
    <w:name w:val="Body Text Indent"/>
    <w:basedOn w:val="a"/>
    <w:link w:val="ac"/>
    <w:rsid w:val="00984D79"/>
    <w:pPr>
      <w:ind w:firstLine="567"/>
      <w:jc w:val="both"/>
    </w:pPr>
    <w:rPr>
      <w:szCs w:val="20"/>
    </w:rPr>
  </w:style>
  <w:style w:type="character" w:customStyle="1" w:styleId="ac">
    <w:name w:val="Основной текст с отступом Знак"/>
    <w:basedOn w:val="a0"/>
    <w:link w:val="ab"/>
    <w:rsid w:val="00984D79"/>
    <w:rPr>
      <w:rFonts w:ascii="Times New Roman" w:eastAsia="Times New Roman" w:hAnsi="Times New Roman" w:cs="Times New Roman"/>
      <w:sz w:val="24"/>
      <w:szCs w:val="20"/>
      <w:lang w:eastAsia="ru-RU"/>
    </w:rPr>
  </w:style>
  <w:style w:type="paragraph" w:styleId="ad">
    <w:name w:val="footer"/>
    <w:basedOn w:val="a"/>
    <w:link w:val="ae"/>
    <w:uiPriority w:val="99"/>
    <w:rsid w:val="00984D79"/>
    <w:pPr>
      <w:tabs>
        <w:tab w:val="center" w:pos="4677"/>
        <w:tab w:val="right" w:pos="9355"/>
      </w:tabs>
    </w:pPr>
  </w:style>
  <w:style w:type="character" w:customStyle="1" w:styleId="ae">
    <w:name w:val="Нижний колонтитул Знак"/>
    <w:basedOn w:val="a0"/>
    <w:link w:val="ad"/>
    <w:uiPriority w:val="99"/>
    <w:rsid w:val="00984D79"/>
    <w:rPr>
      <w:rFonts w:ascii="Times New Roman" w:eastAsia="Times New Roman" w:hAnsi="Times New Roman" w:cs="Times New Roman"/>
      <w:sz w:val="24"/>
      <w:szCs w:val="24"/>
      <w:lang w:eastAsia="ru-RU"/>
    </w:rPr>
  </w:style>
  <w:style w:type="character" w:styleId="af">
    <w:name w:val="page number"/>
    <w:basedOn w:val="a0"/>
    <w:rsid w:val="00984D79"/>
  </w:style>
  <w:style w:type="paragraph" w:styleId="af0">
    <w:name w:val="header"/>
    <w:basedOn w:val="a"/>
    <w:link w:val="af1"/>
    <w:rsid w:val="00984D79"/>
    <w:pPr>
      <w:tabs>
        <w:tab w:val="center" w:pos="4677"/>
        <w:tab w:val="right" w:pos="9355"/>
      </w:tabs>
    </w:pPr>
  </w:style>
  <w:style w:type="character" w:customStyle="1" w:styleId="af1">
    <w:name w:val="Верхний колонтитул Знак"/>
    <w:basedOn w:val="a0"/>
    <w:link w:val="af0"/>
    <w:rsid w:val="00984D79"/>
    <w:rPr>
      <w:rFonts w:ascii="Times New Roman" w:eastAsia="Times New Roman" w:hAnsi="Times New Roman" w:cs="Times New Roman"/>
      <w:sz w:val="24"/>
      <w:szCs w:val="24"/>
      <w:lang w:eastAsia="ru-RU"/>
    </w:rPr>
  </w:style>
  <w:style w:type="paragraph" w:customStyle="1" w:styleId="Style21">
    <w:name w:val="Style21"/>
    <w:basedOn w:val="a"/>
    <w:rsid w:val="00984D79"/>
    <w:pPr>
      <w:widowControl w:val="0"/>
      <w:autoSpaceDE w:val="0"/>
      <w:autoSpaceDN w:val="0"/>
      <w:adjustRightInd w:val="0"/>
    </w:pPr>
    <w:rPr>
      <w:rFonts w:ascii="Arial Unicode MS" w:hAnsi="Calibri" w:cs="Arial Unicode MS"/>
    </w:rPr>
  </w:style>
  <w:style w:type="character" w:customStyle="1" w:styleId="FontStyle55">
    <w:name w:val="Font Style55"/>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character" w:customStyle="1" w:styleId="8">
    <w:name w:val="Основной текст + 8"/>
    <w:aliases w:val="5 pt2"/>
    <w:uiPriority w:val="99"/>
    <w:rsid w:val="00984D79"/>
    <w:rPr>
      <w:rFonts w:ascii="Arial" w:hAnsi="Arial" w:cs="Arial"/>
      <w:spacing w:val="0"/>
      <w:sz w:val="17"/>
      <w:szCs w:val="17"/>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2">
    <w:name w:val="Сноска_"/>
    <w:link w:val="af3"/>
    <w:uiPriority w:val="99"/>
    <w:locked/>
    <w:rsid w:val="00984D79"/>
    <w:rPr>
      <w:rFonts w:ascii="Arial" w:hAnsi="Arial" w:cs="Arial"/>
      <w:sz w:val="19"/>
      <w:szCs w:val="19"/>
      <w:shd w:val="clear" w:color="auto" w:fill="FFFFFF"/>
    </w:rPr>
  </w:style>
  <w:style w:type="paragraph" w:customStyle="1" w:styleId="af3">
    <w:name w:val="Сноска"/>
    <w:basedOn w:val="a"/>
    <w:link w:val="af2"/>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4">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4"/>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5">
    <w:name w:val="Hyperlink"/>
    <w:uiPriority w:val="99"/>
    <w:unhideWhenUsed/>
    <w:rsid w:val="00984D79"/>
    <w:rPr>
      <w:color w:val="0000FF"/>
      <w:u w:val="single"/>
    </w:rPr>
  </w:style>
  <w:style w:type="paragraph" w:styleId="af6">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7">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iPriority w:val="99"/>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lang w:val="x-none" w:eastAsia="x-none"/>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8">
    <w:name w:val="Title"/>
    <w:basedOn w:val="a"/>
    <w:link w:val="af9"/>
    <w:qFormat/>
    <w:rsid w:val="00984D79"/>
    <w:pPr>
      <w:jc w:val="center"/>
    </w:pPr>
    <w:rPr>
      <w:b/>
      <w:bCs/>
      <w:sz w:val="28"/>
      <w:szCs w:val="28"/>
      <w:lang w:val="x-none" w:eastAsia="x-none"/>
    </w:rPr>
  </w:style>
  <w:style w:type="character" w:customStyle="1" w:styleId="af9">
    <w:name w:val="Название Знак"/>
    <w:basedOn w:val="a0"/>
    <w:link w:val="af8"/>
    <w:rsid w:val="00984D79"/>
    <w:rPr>
      <w:rFonts w:ascii="Times New Roman" w:eastAsia="Times New Roman" w:hAnsi="Times New Roman" w:cs="Times New Roman"/>
      <w:b/>
      <w:bCs/>
      <w:sz w:val="28"/>
      <w:szCs w:val="28"/>
      <w:lang w:val="x-none" w:eastAsia="x-none"/>
    </w:rPr>
  </w:style>
  <w:style w:type="paragraph" w:customStyle="1" w:styleId="afa">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b">
    <w:name w:val="annotation reference"/>
    <w:rsid w:val="00984D79"/>
    <w:rPr>
      <w:sz w:val="16"/>
      <w:szCs w:val="16"/>
    </w:rPr>
  </w:style>
  <w:style w:type="paragraph" w:styleId="afc">
    <w:name w:val="annotation text"/>
    <w:basedOn w:val="a"/>
    <w:link w:val="afd"/>
    <w:rsid w:val="00984D79"/>
    <w:rPr>
      <w:sz w:val="20"/>
      <w:szCs w:val="20"/>
    </w:rPr>
  </w:style>
  <w:style w:type="character" w:customStyle="1" w:styleId="afd">
    <w:name w:val="Текст примечания Знак"/>
    <w:basedOn w:val="a0"/>
    <w:link w:val="afc"/>
    <w:rsid w:val="00984D79"/>
    <w:rPr>
      <w:rFonts w:ascii="Times New Roman" w:eastAsia="Times New Roman" w:hAnsi="Times New Roman" w:cs="Times New Roman"/>
      <w:sz w:val="20"/>
      <w:szCs w:val="20"/>
      <w:lang w:eastAsia="ru-RU"/>
    </w:rPr>
  </w:style>
  <w:style w:type="paragraph" w:styleId="afe">
    <w:name w:val="annotation subject"/>
    <w:basedOn w:val="afc"/>
    <w:next w:val="afc"/>
    <w:link w:val="aff"/>
    <w:rsid w:val="00984D79"/>
    <w:rPr>
      <w:b/>
      <w:bCs/>
    </w:rPr>
  </w:style>
  <w:style w:type="character" w:customStyle="1" w:styleId="aff">
    <w:name w:val="Тема примечания Знак"/>
    <w:basedOn w:val="afd"/>
    <w:link w:val="afe"/>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0">
    <w:name w:val="Placeholder Text"/>
    <w:basedOn w:val="a0"/>
    <w:uiPriority w:val="99"/>
    <w:semiHidden/>
    <w:rsid w:val="00E7707D"/>
    <w:rPr>
      <w:color w:val="808080"/>
    </w:rPr>
  </w:style>
  <w:style w:type="table" w:customStyle="1" w:styleId="13">
    <w:name w:val="Сетка таблицы1"/>
    <w:basedOn w:val="a1"/>
    <w:next w:val="a8"/>
    <w:rsid w:val="0021360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0">
    <w:name w:val="Style20"/>
    <w:basedOn w:val="a"/>
    <w:uiPriority w:val="99"/>
    <w:rsid w:val="00E153AC"/>
    <w:pPr>
      <w:widowControl w:val="0"/>
      <w:autoSpaceDE w:val="0"/>
      <w:autoSpaceDN w:val="0"/>
      <w:adjustRightInd w:val="0"/>
    </w:pPr>
    <w:rPr>
      <w:rFonts w:ascii="Palatino Linotype" w:eastAsiaTheme="minorEastAsia" w:hAnsi="Palatino Linotype" w:cstheme="minorBidi"/>
    </w:rPr>
  </w:style>
  <w:style w:type="paragraph" w:customStyle="1" w:styleId="Style29">
    <w:name w:val="Style29"/>
    <w:basedOn w:val="a"/>
    <w:uiPriority w:val="99"/>
    <w:rsid w:val="00E153AC"/>
    <w:pPr>
      <w:widowControl w:val="0"/>
      <w:autoSpaceDE w:val="0"/>
      <w:autoSpaceDN w:val="0"/>
      <w:adjustRightInd w:val="0"/>
    </w:pPr>
    <w:rPr>
      <w:rFonts w:ascii="Palatino Linotype" w:eastAsiaTheme="minorEastAsia" w:hAnsi="Palatino Linotype" w:cstheme="minorBidi"/>
    </w:rPr>
  </w:style>
  <w:style w:type="character" w:customStyle="1" w:styleId="FontStyle38">
    <w:name w:val="Font Style38"/>
    <w:basedOn w:val="a0"/>
    <w:uiPriority w:val="99"/>
    <w:rsid w:val="00E153AC"/>
    <w:rPr>
      <w:rFonts w:ascii="Palatino Linotype" w:hAnsi="Palatino Linotype" w:cs="Palatino Linotype"/>
      <w:color w:val="000000"/>
      <w:sz w:val="18"/>
      <w:szCs w:val="18"/>
    </w:rPr>
  </w:style>
  <w:style w:type="character" w:customStyle="1" w:styleId="FontStyle39">
    <w:name w:val="Font Style39"/>
    <w:basedOn w:val="a0"/>
    <w:uiPriority w:val="99"/>
    <w:rsid w:val="00E153AC"/>
    <w:rPr>
      <w:rFonts w:ascii="Palatino Linotype" w:hAnsi="Palatino Linotype" w:cs="Palatino Linotype"/>
      <w:b/>
      <w:bCs/>
      <w:color w:val="000000"/>
      <w:sz w:val="18"/>
      <w:szCs w:val="18"/>
    </w:rPr>
  </w:style>
  <w:style w:type="character" w:customStyle="1" w:styleId="FontStyle41">
    <w:name w:val="Font Style41"/>
    <w:basedOn w:val="a0"/>
    <w:uiPriority w:val="99"/>
    <w:rsid w:val="00F600BA"/>
    <w:rPr>
      <w:rFonts w:ascii="Palatino Linotype" w:hAnsi="Palatino Linotype" w:cs="Palatino Linotype"/>
      <w:b/>
      <w:bCs/>
      <w:color w:val="000000"/>
      <w:sz w:val="20"/>
      <w:szCs w:val="20"/>
    </w:rPr>
  </w:style>
  <w:style w:type="paragraph" w:customStyle="1" w:styleId="Style18">
    <w:name w:val="Style18"/>
    <w:basedOn w:val="a"/>
    <w:uiPriority w:val="99"/>
    <w:rsid w:val="00C27BDE"/>
    <w:pPr>
      <w:widowControl w:val="0"/>
      <w:autoSpaceDE w:val="0"/>
      <w:autoSpaceDN w:val="0"/>
      <w:adjustRightInd w:val="0"/>
    </w:pPr>
    <w:rPr>
      <w:rFonts w:ascii="Palatino Linotype" w:eastAsiaTheme="minorEastAsia" w:hAnsi="Palatino Linotype" w:cstheme="minorBidi"/>
    </w:rPr>
  </w:style>
  <w:style w:type="paragraph" w:customStyle="1" w:styleId="Style13">
    <w:name w:val="Style13"/>
    <w:basedOn w:val="a"/>
    <w:uiPriority w:val="99"/>
    <w:rsid w:val="009763AF"/>
    <w:pPr>
      <w:widowControl w:val="0"/>
      <w:autoSpaceDE w:val="0"/>
      <w:autoSpaceDN w:val="0"/>
      <w:adjustRightInd w:val="0"/>
    </w:pPr>
    <w:rPr>
      <w:rFonts w:ascii="Palatino Linotype" w:eastAsiaTheme="minorEastAsia" w:hAnsi="Palatino Linotype" w:cstheme="minorBidi"/>
    </w:rPr>
  </w:style>
  <w:style w:type="paragraph" w:customStyle="1" w:styleId="Style2">
    <w:name w:val="Style2"/>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7">
    <w:name w:val="Style7"/>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23">
    <w:name w:val="Style23"/>
    <w:basedOn w:val="a"/>
    <w:uiPriority w:val="99"/>
    <w:rsid w:val="00D2185D"/>
    <w:pPr>
      <w:widowControl w:val="0"/>
      <w:autoSpaceDE w:val="0"/>
      <w:autoSpaceDN w:val="0"/>
      <w:adjustRightInd w:val="0"/>
    </w:pPr>
    <w:rPr>
      <w:rFonts w:ascii="Palatino Linotype" w:eastAsiaTheme="minorEastAsia" w:hAnsi="Palatino Linotype" w:cstheme="minorBidi"/>
    </w:rPr>
  </w:style>
  <w:style w:type="character" w:customStyle="1" w:styleId="FontStyle40">
    <w:name w:val="Font Style40"/>
    <w:basedOn w:val="a0"/>
    <w:uiPriority w:val="99"/>
    <w:rsid w:val="00D2185D"/>
    <w:rPr>
      <w:rFonts w:ascii="Palatino Linotype" w:hAnsi="Palatino Linotype" w:cs="Palatino Linotype"/>
      <w:color w:val="000000"/>
      <w:sz w:val="30"/>
      <w:szCs w:val="30"/>
    </w:rPr>
  </w:style>
  <w:style w:type="character" w:customStyle="1" w:styleId="FontStyle42">
    <w:name w:val="Font Style42"/>
    <w:basedOn w:val="a0"/>
    <w:uiPriority w:val="99"/>
    <w:rsid w:val="00D2185D"/>
    <w:rPr>
      <w:rFonts w:ascii="Palatino Linotype" w:hAnsi="Palatino Linotype" w:cs="Palatino Linotype"/>
      <w:b/>
      <w:bCs/>
      <w:color w:val="000000"/>
      <w:sz w:val="30"/>
      <w:szCs w:val="30"/>
    </w:rPr>
  </w:style>
  <w:style w:type="character" w:customStyle="1" w:styleId="FontStyle31">
    <w:name w:val="Font Style31"/>
    <w:basedOn w:val="a0"/>
    <w:uiPriority w:val="99"/>
    <w:rsid w:val="00AC4326"/>
    <w:rPr>
      <w:rFonts w:ascii="Palatino Linotype" w:hAnsi="Palatino Linotype" w:cs="Palatino Linotype"/>
      <w:b/>
      <w:bCs/>
      <w:color w:val="000000"/>
      <w:spacing w:val="20"/>
      <w:sz w:val="42"/>
      <w:szCs w:val="42"/>
    </w:rPr>
  </w:style>
  <w:style w:type="character" w:customStyle="1" w:styleId="FontStyle44">
    <w:name w:val="Font Style44"/>
    <w:basedOn w:val="a0"/>
    <w:uiPriority w:val="99"/>
    <w:rsid w:val="00724E48"/>
    <w:rPr>
      <w:rFonts w:ascii="Palatino Linotype" w:hAnsi="Palatino Linotype" w:cs="Palatino Linotype"/>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D7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qFormat/>
    <w:rsid w:val="00984D79"/>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66DB"/>
    <w:pPr>
      <w:ind w:left="720"/>
      <w:contextualSpacing/>
    </w:pPr>
  </w:style>
  <w:style w:type="character" w:customStyle="1" w:styleId="10">
    <w:name w:val="Заголовок 1 Знак"/>
    <w:basedOn w:val="a0"/>
    <w:link w:val="1"/>
    <w:rsid w:val="00876EFA"/>
    <w:rPr>
      <w:rFonts w:ascii="Times New Roman" w:eastAsia="Times New Roman" w:hAnsi="Times New Roman" w:cs="Times New Roman"/>
      <w:b/>
      <w:bCs/>
      <w:kern w:val="36"/>
      <w:sz w:val="48"/>
      <w:szCs w:val="48"/>
      <w:lang w:eastAsia="ru-RU"/>
    </w:rPr>
  </w:style>
  <w:style w:type="character" w:styleId="a4">
    <w:name w:val="Strong"/>
    <w:basedOn w:val="a0"/>
    <w:uiPriority w:val="22"/>
    <w:qFormat/>
    <w:rsid w:val="00876EFA"/>
    <w:rPr>
      <w:b/>
      <w:bCs/>
    </w:rPr>
  </w:style>
  <w:style w:type="paragraph" w:styleId="a5">
    <w:name w:val="No Spacing"/>
    <w:uiPriority w:val="1"/>
    <w:qFormat/>
    <w:rsid w:val="00876EFA"/>
    <w:pPr>
      <w:spacing w:after="0" w:line="240" w:lineRule="auto"/>
    </w:pPr>
    <w:rPr>
      <w:rFonts w:eastAsiaTheme="minorEastAsia"/>
      <w:lang w:eastAsia="ru-RU"/>
    </w:rPr>
  </w:style>
  <w:style w:type="paragraph" w:styleId="a6">
    <w:name w:val="Balloon Text"/>
    <w:basedOn w:val="a"/>
    <w:link w:val="a7"/>
    <w:uiPriority w:val="99"/>
    <w:unhideWhenUsed/>
    <w:rsid w:val="00BA4D19"/>
    <w:rPr>
      <w:rFonts w:ascii="Tahoma" w:hAnsi="Tahoma" w:cs="Tahoma"/>
      <w:sz w:val="16"/>
      <w:szCs w:val="16"/>
    </w:rPr>
  </w:style>
  <w:style w:type="character" w:customStyle="1" w:styleId="a7">
    <w:name w:val="Текст выноски Знак"/>
    <w:basedOn w:val="a0"/>
    <w:link w:val="a6"/>
    <w:uiPriority w:val="99"/>
    <w:rsid w:val="00BA4D19"/>
    <w:rPr>
      <w:rFonts w:ascii="Tahoma" w:eastAsiaTheme="minorEastAsia" w:hAnsi="Tahoma" w:cs="Tahoma"/>
      <w:sz w:val="16"/>
      <w:szCs w:val="16"/>
      <w:lang w:eastAsia="ru-RU"/>
    </w:rPr>
  </w:style>
  <w:style w:type="character" w:customStyle="1" w:styleId="20">
    <w:name w:val="Заголовок 2 Знак"/>
    <w:basedOn w:val="a0"/>
    <w:link w:val="2"/>
    <w:rsid w:val="00984D7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984D79"/>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table" w:styleId="a8">
    <w:name w:val="Table Grid"/>
    <w:basedOn w:val="a1"/>
    <w:uiPriority w:val="59"/>
    <w:rsid w:val="00984D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984D79"/>
    <w:rPr>
      <w:szCs w:val="20"/>
    </w:rPr>
  </w:style>
  <w:style w:type="character" w:customStyle="1" w:styleId="aa">
    <w:name w:val="Основной текст Знак"/>
    <w:basedOn w:val="a0"/>
    <w:link w:val="a9"/>
    <w:rsid w:val="00984D79"/>
    <w:rPr>
      <w:rFonts w:ascii="Times New Roman" w:eastAsia="Times New Roman" w:hAnsi="Times New Roman" w:cs="Times New Roman"/>
      <w:sz w:val="24"/>
      <w:szCs w:val="20"/>
      <w:lang w:eastAsia="ru-RU"/>
    </w:rPr>
  </w:style>
  <w:style w:type="paragraph" w:styleId="ab">
    <w:name w:val="Body Text Indent"/>
    <w:basedOn w:val="a"/>
    <w:link w:val="ac"/>
    <w:rsid w:val="00984D79"/>
    <w:pPr>
      <w:ind w:firstLine="567"/>
      <w:jc w:val="both"/>
    </w:pPr>
    <w:rPr>
      <w:szCs w:val="20"/>
    </w:rPr>
  </w:style>
  <w:style w:type="character" w:customStyle="1" w:styleId="ac">
    <w:name w:val="Основной текст с отступом Знак"/>
    <w:basedOn w:val="a0"/>
    <w:link w:val="ab"/>
    <w:rsid w:val="00984D79"/>
    <w:rPr>
      <w:rFonts w:ascii="Times New Roman" w:eastAsia="Times New Roman" w:hAnsi="Times New Roman" w:cs="Times New Roman"/>
      <w:sz w:val="24"/>
      <w:szCs w:val="20"/>
      <w:lang w:eastAsia="ru-RU"/>
    </w:rPr>
  </w:style>
  <w:style w:type="paragraph" w:styleId="ad">
    <w:name w:val="footer"/>
    <w:basedOn w:val="a"/>
    <w:link w:val="ae"/>
    <w:uiPriority w:val="99"/>
    <w:rsid w:val="00984D79"/>
    <w:pPr>
      <w:tabs>
        <w:tab w:val="center" w:pos="4677"/>
        <w:tab w:val="right" w:pos="9355"/>
      </w:tabs>
    </w:pPr>
  </w:style>
  <w:style w:type="character" w:customStyle="1" w:styleId="ae">
    <w:name w:val="Нижний колонтитул Знак"/>
    <w:basedOn w:val="a0"/>
    <w:link w:val="ad"/>
    <w:uiPriority w:val="99"/>
    <w:rsid w:val="00984D79"/>
    <w:rPr>
      <w:rFonts w:ascii="Times New Roman" w:eastAsia="Times New Roman" w:hAnsi="Times New Roman" w:cs="Times New Roman"/>
      <w:sz w:val="24"/>
      <w:szCs w:val="24"/>
      <w:lang w:eastAsia="ru-RU"/>
    </w:rPr>
  </w:style>
  <w:style w:type="character" w:styleId="af">
    <w:name w:val="page number"/>
    <w:basedOn w:val="a0"/>
    <w:rsid w:val="00984D79"/>
  </w:style>
  <w:style w:type="paragraph" w:styleId="af0">
    <w:name w:val="header"/>
    <w:basedOn w:val="a"/>
    <w:link w:val="af1"/>
    <w:rsid w:val="00984D79"/>
    <w:pPr>
      <w:tabs>
        <w:tab w:val="center" w:pos="4677"/>
        <w:tab w:val="right" w:pos="9355"/>
      </w:tabs>
    </w:pPr>
  </w:style>
  <w:style w:type="character" w:customStyle="1" w:styleId="af1">
    <w:name w:val="Верхний колонтитул Знак"/>
    <w:basedOn w:val="a0"/>
    <w:link w:val="af0"/>
    <w:rsid w:val="00984D79"/>
    <w:rPr>
      <w:rFonts w:ascii="Times New Roman" w:eastAsia="Times New Roman" w:hAnsi="Times New Roman" w:cs="Times New Roman"/>
      <w:sz w:val="24"/>
      <w:szCs w:val="24"/>
      <w:lang w:eastAsia="ru-RU"/>
    </w:rPr>
  </w:style>
  <w:style w:type="paragraph" w:customStyle="1" w:styleId="Style21">
    <w:name w:val="Style21"/>
    <w:basedOn w:val="a"/>
    <w:rsid w:val="00984D79"/>
    <w:pPr>
      <w:widowControl w:val="0"/>
      <w:autoSpaceDE w:val="0"/>
      <w:autoSpaceDN w:val="0"/>
      <w:adjustRightInd w:val="0"/>
    </w:pPr>
    <w:rPr>
      <w:rFonts w:ascii="Arial Unicode MS" w:hAnsi="Calibri" w:cs="Arial Unicode MS"/>
    </w:rPr>
  </w:style>
  <w:style w:type="character" w:customStyle="1" w:styleId="FontStyle55">
    <w:name w:val="Font Style55"/>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character" w:customStyle="1" w:styleId="8">
    <w:name w:val="Основной текст + 8"/>
    <w:aliases w:val="5 pt2"/>
    <w:uiPriority w:val="99"/>
    <w:rsid w:val="00984D79"/>
    <w:rPr>
      <w:rFonts w:ascii="Arial" w:hAnsi="Arial" w:cs="Arial"/>
      <w:spacing w:val="0"/>
      <w:sz w:val="17"/>
      <w:szCs w:val="17"/>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2">
    <w:name w:val="Сноска_"/>
    <w:link w:val="af3"/>
    <w:uiPriority w:val="99"/>
    <w:locked/>
    <w:rsid w:val="00984D79"/>
    <w:rPr>
      <w:rFonts w:ascii="Arial" w:hAnsi="Arial" w:cs="Arial"/>
      <w:sz w:val="19"/>
      <w:szCs w:val="19"/>
      <w:shd w:val="clear" w:color="auto" w:fill="FFFFFF"/>
    </w:rPr>
  </w:style>
  <w:style w:type="paragraph" w:customStyle="1" w:styleId="af3">
    <w:name w:val="Сноска"/>
    <w:basedOn w:val="a"/>
    <w:link w:val="af2"/>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4">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4"/>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5">
    <w:name w:val="Hyperlink"/>
    <w:uiPriority w:val="99"/>
    <w:unhideWhenUsed/>
    <w:rsid w:val="00984D79"/>
    <w:rPr>
      <w:color w:val="0000FF"/>
      <w:u w:val="single"/>
    </w:rPr>
  </w:style>
  <w:style w:type="paragraph" w:styleId="af6">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7">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iPriority w:val="99"/>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lang w:val="x-none" w:eastAsia="x-none"/>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8">
    <w:name w:val="Title"/>
    <w:basedOn w:val="a"/>
    <w:link w:val="af9"/>
    <w:qFormat/>
    <w:rsid w:val="00984D79"/>
    <w:pPr>
      <w:jc w:val="center"/>
    </w:pPr>
    <w:rPr>
      <w:b/>
      <w:bCs/>
      <w:sz w:val="28"/>
      <w:szCs w:val="28"/>
      <w:lang w:val="x-none" w:eastAsia="x-none"/>
    </w:rPr>
  </w:style>
  <w:style w:type="character" w:customStyle="1" w:styleId="af9">
    <w:name w:val="Название Знак"/>
    <w:basedOn w:val="a0"/>
    <w:link w:val="af8"/>
    <w:rsid w:val="00984D79"/>
    <w:rPr>
      <w:rFonts w:ascii="Times New Roman" w:eastAsia="Times New Roman" w:hAnsi="Times New Roman" w:cs="Times New Roman"/>
      <w:b/>
      <w:bCs/>
      <w:sz w:val="28"/>
      <w:szCs w:val="28"/>
      <w:lang w:val="x-none" w:eastAsia="x-none"/>
    </w:rPr>
  </w:style>
  <w:style w:type="paragraph" w:customStyle="1" w:styleId="afa">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b">
    <w:name w:val="annotation reference"/>
    <w:rsid w:val="00984D79"/>
    <w:rPr>
      <w:sz w:val="16"/>
      <w:szCs w:val="16"/>
    </w:rPr>
  </w:style>
  <w:style w:type="paragraph" w:styleId="afc">
    <w:name w:val="annotation text"/>
    <w:basedOn w:val="a"/>
    <w:link w:val="afd"/>
    <w:rsid w:val="00984D79"/>
    <w:rPr>
      <w:sz w:val="20"/>
      <w:szCs w:val="20"/>
    </w:rPr>
  </w:style>
  <w:style w:type="character" w:customStyle="1" w:styleId="afd">
    <w:name w:val="Текст примечания Знак"/>
    <w:basedOn w:val="a0"/>
    <w:link w:val="afc"/>
    <w:rsid w:val="00984D79"/>
    <w:rPr>
      <w:rFonts w:ascii="Times New Roman" w:eastAsia="Times New Roman" w:hAnsi="Times New Roman" w:cs="Times New Roman"/>
      <w:sz w:val="20"/>
      <w:szCs w:val="20"/>
      <w:lang w:eastAsia="ru-RU"/>
    </w:rPr>
  </w:style>
  <w:style w:type="paragraph" w:styleId="afe">
    <w:name w:val="annotation subject"/>
    <w:basedOn w:val="afc"/>
    <w:next w:val="afc"/>
    <w:link w:val="aff"/>
    <w:rsid w:val="00984D79"/>
    <w:rPr>
      <w:b/>
      <w:bCs/>
    </w:rPr>
  </w:style>
  <w:style w:type="character" w:customStyle="1" w:styleId="aff">
    <w:name w:val="Тема примечания Знак"/>
    <w:basedOn w:val="afd"/>
    <w:link w:val="afe"/>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0">
    <w:name w:val="Placeholder Text"/>
    <w:basedOn w:val="a0"/>
    <w:uiPriority w:val="99"/>
    <w:semiHidden/>
    <w:rsid w:val="00E7707D"/>
    <w:rPr>
      <w:color w:val="808080"/>
    </w:rPr>
  </w:style>
  <w:style w:type="table" w:customStyle="1" w:styleId="13">
    <w:name w:val="Сетка таблицы1"/>
    <w:basedOn w:val="a1"/>
    <w:next w:val="a8"/>
    <w:rsid w:val="00213606"/>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0">
    <w:name w:val="Style20"/>
    <w:basedOn w:val="a"/>
    <w:uiPriority w:val="99"/>
    <w:rsid w:val="00E153AC"/>
    <w:pPr>
      <w:widowControl w:val="0"/>
      <w:autoSpaceDE w:val="0"/>
      <w:autoSpaceDN w:val="0"/>
      <w:adjustRightInd w:val="0"/>
    </w:pPr>
    <w:rPr>
      <w:rFonts w:ascii="Palatino Linotype" w:eastAsiaTheme="minorEastAsia" w:hAnsi="Palatino Linotype" w:cstheme="minorBidi"/>
    </w:rPr>
  </w:style>
  <w:style w:type="paragraph" w:customStyle="1" w:styleId="Style29">
    <w:name w:val="Style29"/>
    <w:basedOn w:val="a"/>
    <w:uiPriority w:val="99"/>
    <w:rsid w:val="00E153AC"/>
    <w:pPr>
      <w:widowControl w:val="0"/>
      <w:autoSpaceDE w:val="0"/>
      <w:autoSpaceDN w:val="0"/>
      <w:adjustRightInd w:val="0"/>
    </w:pPr>
    <w:rPr>
      <w:rFonts w:ascii="Palatino Linotype" w:eastAsiaTheme="minorEastAsia" w:hAnsi="Palatino Linotype" w:cstheme="minorBidi"/>
    </w:rPr>
  </w:style>
  <w:style w:type="character" w:customStyle="1" w:styleId="FontStyle38">
    <w:name w:val="Font Style38"/>
    <w:basedOn w:val="a0"/>
    <w:uiPriority w:val="99"/>
    <w:rsid w:val="00E153AC"/>
    <w:rPr>
      <w:rFonts w:ascii="Palatino Linotype" w:hAnsi="Palatino Linotype" w:cs="Palatino Linotype"/>
      <w:color w:val="000000"/>
      <w:sz w:val="18"/>
      <w:szCs w:val="18"/>
    </w:rPr>
  </w:style>
  <w:style w:type="character" w:customStyle="1" w:styleId="FontStyle39">
    <w:name w:val="Font Style39"/>
    <w:basedOn w:val="a0"/>
    <w:uiPriority w:val="99"/>
    <w:rsid w:val="00E153AC"/>
    <w:rPr>
      <w:rFonts w:ascii="Palatino Linotype" w:hAnsi="Palatino Linotype" w:cs="Palatino Linotype"/>
      <w:b/>
      <w:bCs/>
      <w:color w:val="000000"/>
      <w:sz w:val="18"/>
      <w:szCs w:val="18"/>
    </w:rPr>
  </w:style>
  <w:style w:type="character" w:customStyle="1" w:styleId="FontStyle41">
    <w:name w:val="Font Style41"/>
    <w:basedOn w:val="a0"/>
    <w:uiPriority w:val="99"/>
    <w:rsid w:val="00F600BA"/>
    <w:rPr>
      <w:rFonts w:ascii="Palatino Linotype" w:hAnsi="Palatino Linotype" w:cs="Palatino Linotype"/>
      <w:b/>
      <w:bCs/>
      <w:color w:val="000000"/>
      <w:sz w:val="20"/>
      <w:szCs w:val="20"/>
    </w:rPr>
  </w:style>
  <w:style w:type="paragraph" w:customStyle="1" w:styleId="Style18">
    <w:name w:val="Style18"/>
    <w:basedOn w:val="a"/>
    <w:uiPriority w:val="99"/>
    <w:rsid w:val="00C27BDE"/>
    <w:pPr>
      <w:widowControl w:val="0"/>
      <w:autoSpaceDE w:val="0"/>
      <w:autoSpaceDN w:val="0"/>
      <w:adjustRightInd w:val="0"/>
    </w:pPr>
    <w:rPr>
      <w:rFonts w:ascii="Palatino Linotype" w:eastAsiaTheme="minorEastAsia" w:hAnsi="Palatino Linotype" w:cstheme="minorBidi"/>
    </w:rPr>
  </w:style>
  <w:style w:type="paragraph" w:customStyle="1" w:styleId="Style13">
    <w:name w:val="Style13"/>
    <w:basedOn w:val="a"/>
    <w:uiPriority w:val="99"/>
    <w:rsid w:val="009763AF"/>
    <w:pPr>
      <w:widowControl w:val="0"/>
      <w:autoSpaceDE w:val="0"/>
      <w:autoSpaceDN w:val="0"/>
      <w:adjustRightInd w:val="0"/>
    </w:pPr>
    <w:rPr>
      <w:rFonts w:ascii="Palatino Linotype" w:eastAsiaTheme="minorEastAsia" w:hAnsi="Palatino Linotype" w:cstheme="minorBidi"/>
    </w:rPr>
  </w:style>
  <w:style w:type="paragraph" w:customStyle="1" w:styleId="Style2">
    <w:name w:val="Style2"/>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7">
    <w:name w:val="Style7"/>
    <w:basedOn w:val="a"/>
    <w:uiPriority w:val="99"/>
    <w:rsid w:val="00D2185D"/>
    <w:pPr>
      <w:widowControl w:val="0"/>
      <w:autoSpaceDE w:val="0"/>
      <w:autoSpaceDN w:val="0"/>
      <w:adjustRightInd w:val="0"/>
    </w:pPr>
    <w:rPr>
      <w:rFonts w:ascii="Palatino Linotype" w:eastAsiaTheme="minorEastAsia" w:hAnsi="Palatino Linotype" w:cstheme="minorBidi"/>
    </w:rPr>
  </w:style>
  <w:style w:type="paragraph" w:customStyle="1" w:styleId="Style23">
    <w:name w:val="Style23"/>
    <w:basedOn w:val="a"/>
    <w:uiPriority w:val="99"/>
    <w:rsid w:val="00D2185D"/>
    <w:pPr>
      <w:widowControl w:val="0"/>
      <w:autoSpaceDE w:val="0"/>
      <w:autoSpaceDN w:val="0"/>
      <w:adjustRightInd w:val="0"/>
    </w:pPr>
    <w:rPr>
      <w:rFonts w:ascii="Palatino Linotype" w:eastAsiaTheme="minorEastAsia" w:hAnsi="Palatino Linotype" w:cstheme="minorBidi"/>
    </w:rPr>
  </w:style>
  <w:style w:type="character" w:customStyle="1" w:styleId="FontStyle40">
    <w:name w:val="Font Style40"/>
    <w:basedOn w:val="a0"/>
    <w:uiPriority w:val="99"/>
    <w:rsid w:val="00D2185D"/>
    <w:rPr>
      <w:rFonts w:ascii="Palatino Linotype" w:hAnsi="Palatino Linotype" w:cs="Palatino Linotype"/>
      <w:color w:val="000000"/>
      <w:sz w:val="30"/>
      <w:szCs w:val="30"/>
    </w:rPr>
  </w:style>
  <w:style w:type="character" w:customStyle="1" w:styleId="FontStyle42">
    <w:name w:val="Font Style42"/>
    <w:basedOn w:val="a0"/>
    <w:uiPriority w:val="99"/>
    <w:rsid w:val="00D2185D"/>
    <w:rPr>
      <w:rFonts w:ascii="Palatino Linotype" w:hAnsi="Palatino Linotype" w:cs="Palatino Linotype"/>
      <w:b/>
      <w:bCs/>
      <w:color w:val="000000"/>
      <w:sz w:val="30"/>
      <w:szCs w:val="30"/>
    </w:rPr>
  </w:style>
  <w:style w:type="character" w:customStyle="1" w:styleId="FontStyle31">
    <w:name w:val="Font Style31"/>
    <w:basedOn w:val="a0"/>
    <w:uiPriority w:val="99"/>
    <w:rsid w:val="00AC4326"/>
    <w:rPr>
      <w:rFonts w:ascii="Palatino Linotype" w:hAnsi="Palatino Linotype" w:cs="Palatino Linotype"/>
      <w:b/>
      <w:bCs/>
      <w:color w:val="000000"/>
      <w:spacing w:val="20"/>
      <w:sz w:val="42"/>
      <w:szCs w:val="42"/>
    </w:rPr>
  </w:style>
  <w:style w:type="character" w:customStyle="1" w:styleId="FontStyle44">
    <w:name w:val="Font Style44"/>
    <w:basedOn w:val="a0"/>
    <w:uiPriority w:val="99"/>
    <w:rsid w:val="00724E48"/>
    <w:rPr>
      <w:rFonts w:ascii="Palatino Linotype" w:hAnsi="Palatino Linotype" w:cs="Palatino Linotype"/>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iso.org/ob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D1A76-8E9C-45E6-9627-376880D38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12</Pages>
  <Words>1829</Words>
  <Characters>10426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dcterms:created xsi:type="dcterms:W3CDTF">2021-04-05T08:48:00Z</dcterms:created>
  <dcterms:modified xsi:type="dcterms:W3CDTF">2021-05-06T06:05:00Z</dcterms:modified>
</cp:coreProperties>
</file>